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Кокин А.В.   Модель оценки эффективности управления устойчивым развитием (на примере РФ)  //Стратегия развития общества и экономики в новой реальности. СБОРНИК ТРУДОВ V МЕЖДУНАРОДНОЙ НАУЧНО-ПРАКТИЧЕСКОЙ КОНФЕРЕНЦИИ «SOCIAL SCIENCE (ОБЩЕСТВЕННЫЕ НАУКИ) .- Ростов-на-Дону 26-27 октября 2023 года. С. 16-30.</w:t>
      </w:r>
    </w:p>
    <w:p>
      <w:pPr>
        <w:pStyle w:val="Normal"/>
        <w:bidi w:val="0"/>
        <w:jc w:val="left"/>
        <w:rPr/>
      </w:pPr>
      <w:r>
        <w:rPr/>
      </w:r>
    </w:p>
    <w:p>
      <w:pPr>
        <w:pStyle w:val="Normal"/>
        <w:bidi w:val="0"/>
        <w:jc w:val="left"/>
        <w:rPr/>
      </w:pPr>
      <w:r>
        <w:rPr/>
        <w:t>https://uriu.ranepa.ru/upload/iblock/115/mcz44mljm3855ta629dnyihucu1uwr41/%D0%A1%D0%B1%D0%BE%D1%80%D0%BD%D0%B8%D0%BA%20%C2%ABSOCIAL%20SCIENCE%C2%BB%20%D1%87%D0%B0%D1%81%D1%82%D1%8C%202%202023.pdf</w:t>
      </w:r>
    </w:p>
    <w:p>
      <w:pPr>
        <w:pStyle w:val="Normal"/>
        <w:widowControl/>
        <w:bidi w:val="0"/>
        <w:ind w:left="0" w:right="0" w:hanging="0"/>
        <w:jc w:val="left"/>
        <w:rPr/>
      </w:pPr>
      <w:hyperlink r:id="rId2" w:tgtFrame="_blank">
        <w:r>
          <w:rPr>
            <w:rFonts w:ascii="Arial;Helvetica;sans-serif" w:hAnsi="Arial;Helvetica;sans-serif"/>
            <w:b w:val="false"/>
            <w:i w:val="false"/>
            <w:caps w:val="false"/>
            <w:smallCaps w:val="false"/>
            <w:color w:val="1155CC"/>
            <w:spacing w:val="0"/>
            <w:sz w:val="24"/>
          </w:rPr>
          <w:t>https://uriu.ranepa.ru/upload/</w:t>
        </w:r>
      </w:hyperlink>
    </w:p>
    <w:p>
      <w:pPr>
        <w:pStyle w:val="Normal"/>
        <w:bidi w:val="0"/>
        <w:spacing w:lineRule="auto" w:line="360"/>
        <w:jc w:val="left"/>
        <w:rPr>
          <w:b/>
          <w:b/>
          <w:bCs/>
        </w:rPr>
      </w:pPr>
      <w:r>
        <w:rPr>
          <w:b/>
          <w:bCs/>
        </w:rPr>
      </w:r>
    </w:p>
    <w:p>
      <w:pPr>
        <w:pStyle w:val="Normal"/>
        <w:bidi w:val="0"/>
        <w:spacing w:lineRule="auto" w:line="360"/>
        <w:jc w:val="left"/>
        <w:rPr>
          <w:b/>
          <w:b/>
          <w:bCs/>
        </w:rPr>
      </w:pPr>
      <w:r>
        <w:rPr>
          <w:rFonts w:ascii="Nimbus Roman" w:hAnsi="Nimbus Roman"/>
          <w:b w:val="false"/>
          <w:bCs w:val="false"/>
          <w:color w:val="000000"/>
          <w:sz w:val="28"/>
          <w:szCs w:val="28"/>
        </w:rPr>
        <w:t>УДК</w:t>
      </w:r>
      <w:r>
        <w:rPr>
          <w:rFonts w:ascii="Nimbus Roman" w:hAnsi="Nimbus Roman"/>
          <w:b w:val="false"/>
          <w:i w:val="false"/>
          <w:caps w:val="false"/>
          <w:smallCaps w:val="false"/>
          <w:color w:val="040C28"/>
          <w:spacing w:val="0"/>
          <w:sz w:val="28"/>
          <w:szCs w:val="28"/>
        </w:rPr>
        <w:t xml:space="preserve"> 502.131.1+511.13</w:t>
      </w:r>
    </w:p>
    <w:p>
      <w:pPr>
        <w:pStyle w:val="Normal"/>
        <w:bidi w:val="0"/>
        <w:spacing w:lineRule="auto" w:line="360"/>
        <w:jc w:val="center"/>
        <w:rPr>
          <w:b/>
          <w:b/>
          <w:bCs/>
        </w:rPr>
      </w:pPr>
      <w:r>
        <w:rPr>
          <w:b/>
          <w:bCs/>
          <w:color w:val="000000"/>
        </w:rPr>
        <w:t>МОДЕЛЬ ОЦЕНКИ ЭФФЕКТИВНОСТИ УПРАВЛЕНИЯ УСТОЙЧИВЫМ РАЗВИТИЕМ (НА ПРИМЕРЕ РФ)</w:t>
      </w:r>
    </w:p>
    <w:p>
      <w:pPr>
        <w:pStyle w:val="Normal"/>
        <w:bidi w:val="0"/>
        <w:spacing w:lineRule="auto" w:line="276"/>
        <w:ind w:left="0" w:right="0" w:firstLine="567"/>
        <w:jc w:val="left"/>
        <w:rPr>
          <w:b/>
          <w:b/>
          <w:bCs/>
        </w:rPr>
      </w:pPr>
      <w:r>
        <w:rPr>
          <w:rFonts w:ascii="Nimbus Roman" w:hAnsi="Nimbus Roman"/>
          <w:b/>
          <w:bCs/>
          <w:color w:val="000000"/>
          <w:sz w:val="28"/>
          <w:szCs w:val="28"/>
        </w:rPr>
        <w:t>Александр Васильевич Кокин</w:t>
      </w:r>
    </w:p>
    <w:p>
      <w:pPr>
        <w:pStyle w:val="Normal"/>
        <w:bidi w:val="0"/>
        <w:spacing w:lineRule="auto" w:line="276"/>
        <w:ind w:left="0" w:right="0" w:firstLine="567"/>
        <w:jc w:val="left"/>
        <w:rPr>
          <w:b/>
          <w:b/>
          <w:bCs/>
        </w:rPr>
      </w:pPr>
      <w:r>
        <w:rPr>
          <w:rFonts w:ascii="Nimbus Roman" w:hAnsi="Nimbus Roman"/>
          <w:b w:val="false"/>
          <w:bCs w:val="false"/>
          <w:color w:val="000000"/>
          <w:sz w:val="24"/>
          <w:szCs w:val="24"/>
        </w:rPr>
        <w:t>Южно-Российский институт управления — филиал Российской академии народного хозяйства  при Президенте РФ. Ростов-на-Дону. Россия</w:t>
      </w:r>
      <w:r>
        <w:rPr>
          <w:rFonts w:ascii="Nimbus Roman" w:hAnsi="Nimbus Roman"/>
          <w:b w:val="false"/>
          <w:bCs w:val="false"/>
          <w:color w:val="000000"/>
          <w:sz w:val="28"/>
          <w:szCs w:val="28"/>
        </w:rPr>
        <w:t xml:space="preserve"> </w:t>
      </w:r>
      <w:hyperlink r:id="rId3">
        <w:r>
          <w:rPr>
            <w:rFonts w:ascii="Nimbus Roman" w:hAnsi="Nimbus Roman"/>
            <w:b w:val="false"/>
            <w:bCs w:val="false"/>
            <w:color w:val="000000"/>
            <w:sz w:val="28"/>
            <w:szCs w:val="28"/>
          </w:rPr>
          <w:t>alex@avkokin.ru</w:t>
        </w:r>
      </w:hyperlink>
    </w:p>
    <w:p>
      <w:pPr>
        <w:pStyle w:val="Style25"/>
        <w:bidi w:val="0"/>
        <w:spacing w:lineRule="auto" w:line="276"/>
        <w:ind w:left="0" w:right="0" w:firstLine="567"/>
        <w:jc w:val="center"/>
        <w:rPr>
          <w:b/>
          <w:b/>
          <w:bCs/>
        </w:rPr>
      </w:pPr>
      <w:r>
        <w:rPr>
          <w:rFonts w:ascii="Nimbus Roman" w:hAnsi="Nimbus Roman"/>
          <w:b/>
          <w:bCs/>
          <w:i w:val="false"/>
          <w:caps w:val="false"/>
          <w:smallCaps w:val="false"/>
          <w:color w:val="000000"/>
          <w:spacing w:val="0"/>
          <w:sz w:val="28"/>
          <w:szCs w:val="28"/>
          <w:lang w:val="en-US"/>
        </w:rPr>
        <w:t xml:space="preserve">Model for assessing the effectiveness of sustainable development management (based on the example of the </w:t>
      </w:r>
      <w:r>
        <w:rPr>
          <w:rFonts w:eastAsia="Noto Sans Mono CJK SC" w:cs="Liberation Mono" w:ascii="Nimbus Roman" w:hAnsi="Nimbus Roman"/>
          <w:b/>
          <w:bCs/>
          <w:i w:val="false"/>
          <w:caps w:val="false"/>
          <w:smallCaps w:val="false"/>
          <w:color w:val="000000"/>
          <w:spacing w:val="0"/>
          <w:sz w:val="28"/>
          <w:szCs w:val="28"/>
          <w:lang w:val="en-US"/>
        </w:rPr>
        <w:t>RF</w:t>
      </w:r>
      <w:r>
        <w:rPr>
          <w:rFonts w:ascii="Nimbus Roman" w:hAnsi="Nimbus Roman"/>
          <w:b/>
          <w:bCs/>
          <w:i w:val="false"/>
          <w:caps w:val="false"/>
          <w:smallCaps w:val="false"/>
          <w:color w:val="000000"/>
          <w:spacing w:val="0"/>
          <w:sz w:val="28"/>
          <w:szCs w:val="28"/>
          <w:lang w:val="en-US"/>
        </w:rPr>
        <w:t>)</w:t>
      </w:r>
    </w:p>
    <w:p>
      <w:pPr>
        <w:pStyle w:val="Style25"/>
        <w:bidi w:val="0"/>
        <w:spacing w:lineRule="auto" w:line="276"/>
        <w:ind w:left="0" w:right="0" w:firstLine="567"/>
        <w:jc w:val="left"/>
        <w:rPr>
          <w:b/>
          <w:b/>
          <w:bCs/>
        </w:rPr>
      </w:pPr>
      <w:bookmarkStart w:id="0" w:name="tw-target-text2"/>
      <w:bookmarkEnd w:id="0"/>
      <w:r>
        <w:rPr>
          <w:rFonts w:ascii="Nimbus Roman" w:hAnsi="Nimbus Roman"/>
          <w:b/>
          <w:bCs/>
          <w:i w:val="false"/>
          <w:caps w:val="false"/>
          <w:smallCaps w:val="false"/>
          <w:color w:val="000000"/>
          <w:spacing w:val="0"/>
          <w:sz w:val="28"/>
          <w:szCs w:val="28"/>
          <w:lang w:val="en-US"/>
        </w:rPr>
        <w:t>Alexander Vasilievich Kokin</w:t>
      </w:r>
    </w:p>
    <w:p>
      <w:pPr>
        <w:pStyle w:val="Style25"/>
        <w:bidi w:val="0"/>
        <w:spacing w:lineRule="auto" w:line="276"/>
        <w:ind w:left="0" w:right="0" w:firstLine="567"/>
        <w:jc w:val="left"/>
        <w:rPr>
          <w:b/>
          <w:b/>
          <w:bCs/>
        </w:rPr>
      </w:pPr>
      <w:bookmarkStart w:id="1" w:name="tw-target-text3"/>
      <w:bookmarkEnd w:id="1"/>
      <w:r>
        <w:rPr>
          <w:rFonts w:ascii="Nimbus Roman" w:hAnsi="Nimbus Roman"/>
          <w:b w:val="false"/>
          <w:i w:val="false"/>
          <w:caps w:val="false"/>
          <w:smallCaps w:val="false"/>
          <w:color w:val="202124"/>
          <w:spacing w:val="0"/>
          <w:sz w:val="28"/>
          <w:szCs w:val="28"/>
          <w:lang w:val="en-US"/>
        </w:rPr>
        <w:t>South Russian Institute of Management is a branch of the Russian Academy of National Economy under the President of the Russian Federation. Rostov-on-Don. Russia</w:t>
      </w:r>
    </w:p>
    <w:p>
      <w:pPr>
        <w:pStyle w:val="Normal"/>
        <w:bidi w:val="0"/>
        <w:spacing w:lineRule="auto" w:line="276"/>
        <w:ind w:left="0" w:right="0" w:firstLine="567"/>
        <w:jc w:val="both"/>
        <w:rPr>
          <w:b/>
          <w:b/>
          <w:bCs/>
        </w:rPr>
      </w:pPr>
      <w:r>
        <w:rPr>
          <w:b/>
          <w:bCs/>
        </w:rPr>
      </w:r>
    </w:p>
    <w:p>
      <w:pPr>
        <w:pStyle w:val="Normal"/>
        <w:bidi w:val="0"/>
        <w:spacing w:lineRule="auto" w:line="276"/>
        <w:ind w:left="0" w:right="0" w:firstLine="567"/>
        <w:jc w:val="both"/>
        <w:rPr>
          <w:b/>
          <w:b/>
          <w:bCs/>
        </w:rPr>
      </w:pPr>
      <w:r>
        <w:rPr>
          <w:rFonts w:ascii="Nimbus Roman" w:hAnsi="Nimbus Roman"/>
          <w:b/>
          <w:bCs/>
          <w:color w:val="000000"/>
          <w:sz w:val="24"/>
          <w:szCs w:val="24"/>
        </w:rPr>
        <w:t>Аннотация</w:t>
      </w:r>
      <w:r>
        <w:rPr>
          <w:rFonts w:ascii="Nimbus Roman" w:hAnsi="Nimbus Roman"/>
          <w:b w:val="false"/>
          <w:bCs w:val="false"/>
          <w:color w:val="000000"/>
          <w:sz w:val="24"/>
          <w:szCs w:val="24"/>
        </w:rPr>
        <w:t>. В рамках модели золотого сечения (пропорции) формулируется закон сбалансированного природопользования  для достижения целей устойчивого развития в условиях разных состояний экономики и эколого-ресурсного потенциала. Вне отсутствия каких-либо вызовов (политических, экономических, финансовых, социальных) темпы экономического роста (</w:t>
      </w:r>
      <w:r>
        <w:rPr>
          <w:rFonts w:ascii="Nimbus Roman" w:hAnsi="Nimbus Roman"/>
          <w:b/>
          <w:bCs/>
          <w:color w:val="000000"/>
          <w:sz w:val="24"/>
          <w:szCs w:val="24"/>
        </w:rPr>
        <w:t>T</w:t>
      </w:r>
      <w:r>
        <w:rPr>
          <w:rFonts w:ascii="Nimbus Roman" w:hAnsi="Nimbus Roman"/>
          <w:b w:val="false"/>
          <w:bCs w:val="false"/>
          <w:color w:val="000000"/>
          <w:sz w:val="24"/>
          <w:szCs w:val="24"/>
        </w:rPr>
        <w:t>,%)  сбалансированы темпами воспроизводства ресурсов и качества окружающей среды (</w:t>
      </w:r>
      <w:r>
        <w:rPr>
          <w:rFonts w:ascii="Nimbus Roman" w:hAnsi="Nimbus Roman"/>
          <w:b/>
          <w:bCs/>
          <w:color w:val="000000"/>
          <w:sz w:val="24"/>
          <w:szCs w:val="24"/>
        </w:rPr>
        <w:t>t,%</w:t>
      </w:r>
      <w:r>
        <w:rPr>
          <w:rFonts w:ascii="Nimbus Roman" w:hAnsi="Nimbus Roman"/>
          <w:b w:val="false"/>
          <w:bCs w:val="false"/>
          <w:color w:val="000000"/>
          <w:sz w:val="24"/>
          <w:szCs w:val="24"/>
        </w:rPr>
        <w:t>)  в рамках воспроизводства ассимиляционного потенциала (</w:t>
      </w:r>
      <w:r>
        <w:rPr>
          <w:rFonts w:ascii="Nimbus Roman" w:hAnsi="Nimbus Roman"/>
          <w:b/>
          <w:bCs/>
          <w:color w:val="000000"/>
          <w:sz w:val="24"/>
          <w:szCs w:val="24"/>
        </w:rPr>
        <w:t>а</w:t>
      </w:r>
      <w:r>
        <w:rPr>
          <w:rFonts w:ascii="Nimbus Roman" w:hAnsi="Nimbus Roman"/>
          <w:b w:val="false"/>
          <w:bCs w:val="false"/>
          <w:color w:val="000000"/>
          <w:sz w:val="24"/>
          <w:szCs w:val="24"/>
        </w:rPr>
        <w:t xml:space="preserve">)  природы с коэффициентом пропорциональности 1,618: </w:t>
      </w:r>
      <w:r>
        <w:rPr>
          <w:rFonts w:ascii="Nimbus Roman" w:hAnsi="Nimbus Roman"/>
          <w:b/>
          <w:bCs/>
          <w:color w:val="000000"/>
          <w:sz w:val="24"/>
          <w:szCs w:val="24"/>
        </w:rPr>
        <w:t>Т=1,618ta.</w:t>
      </w:r>
      <w:r>
        <w:rPr>
          <w:rFonts w:ascii="Nimbus Roman" w:hAnsi="Nimbus Roman"/>
          <w:b w:val="false"/>
          <w:bCs w:val="false"/>
          <w:color w:val="000000"/>
          <w:sz w:val="24"/>
          <w:szCs w:val="24"/>
        </w:rPr>
        <w:t xml:space="preserve">  </w:t>
      </w:r>
      <w:r>
        <w:rPr>
          <w:rFonts w:eastAsia="DejaVu Sans" w:cs="Liberation Sans" w:ascii="Nimbus Roman" w:hAnsi="Nimbus Roman"/>
          <w:b w:val="false"/>
          <w:bCs w:val="false"/>
          <w:i w:val="false"/>
          <w:strike w:val="false"/>
          <w:dstrike w:val="false"/>
          <w:outline w:val="false"/>
          <w:shadow w:val="false"/>
          <w:color w:val="000000"/>
          <w:spacing w:val="0"/>
          <w:kern w:val="2"/>
          <w:sz w:val="24"/>
          <w:szCs w:val="24"/>
          <w:u w:val="none"/>
          <w:em w:val="none"/>
          <w:lang w:val="ru-RU" w:eastAsia="zh-CN" w:bidi="hi-IN"/>
        </w:rPr>
        <w:t xml:space="preserve">В условиях </w:t>
      </w:r>
      <w:r>
        <w:rPr>
          <w:rFonts w:ascii="Nimbus Roman" w:hAnsi="Nimbus Roman"/>
          <w:b w:val="false"/>
          <w:bCs w:val="false"/>
          <w:color w:val="000000"/>
          <w:spacing w:val="0"/>
          <w:sz w:val="24"/>
          <w:szCs w:val="24"/>
        </w:rPr>
        <w:t>ускоренного развития экономики любыми темпами устойчивость состояния исследуемых эколого-экономических систем определяется коэффициентом золотого числа 2,618 (</w:t>
      </w:r>
      <w:r>
        <w:rPr>
          <w:rFonts w:ascii="Nimbus Roman" w:hAnsi="Nimbus Roman"/>
          <w:b/>
          <w:bCs w:val="false"/>
          <w:color w:val="000000"/>
          <w:spacing w:val="0"/>
          <w:sz w:val="24"/>
          <w:szCs w:val="24"/>
        </w:rPr>
        <w:t>Т=2,618</w:t>
      </w:r>
      <w:r>
        <w:rPr>
          <w:rFonts w:eastAsia="DejaVu Sans" w:cs="Liberation Sans" w:ascii="Nimbus Roman" w:hAnsi="Nimbus Roman"/>
          <w:b/>
          <w:bCs w:val="false"/>
          <w:color w:val="000000"/>
          <w:spacing w:val="0"/>
          <w:sz w:val="24"/>
          <w:szCs w:val="24"/>
        </w:rPr>
        <w:t>·</w:t>
      </w:r>
      <w:r>
        <w:rPr>
          <w:rFonts w:ascii="Nimbus Roman" w:hAnsi="Nimbus Roman"/>
          <w:b/>
          <w:bCs w:val="false"/>
          <w:color w:val="000000"/>
          <w:spacing w:val="0"/>
          <w:sz w:val="24"/>
          <w:szCs w:val="24"/>
        </w:rPr>
        <w:t>t</w:t>
      </w:r>
      <w:r>
        <w:rPr>
          <w:rFonts w:eastAsia="DejaVu Sans" w:cs="Liberation Sans" w:ascii="Nimbus Roman" w:hAnsi="Nimbus Roman"/>
          <w:b/>
          <w:bCs w:val="false"/>
          <w:color w:val="000000"/>
          <w:spacing w:val="0"/>
          <w:sz w:val="24"/>
          <w:szCs w:val="24"/>
        </w:rPr>
        <w:t xml:space="preserve">·a) </w:t>
      </w:r>
      <w:r>
        <w:rPr>
          <w:rFonts w:eastAsia="DejaVu Sans" w:cs="Liberation Sans" w:ascii="Nimbus Roman" w:hAnsi="Nimbus Roman"/>
          <w:b w:val="false"/>
          <w:bCs w:val="false"/>
          <w:color w:val="000000"/>
          <w:spacing w:val="0"/>
          <w:sz w:val="24"/>
          <w:szCs w:val="24"/>
        </w:rPr>
        <w:t xml:space="preserve"> при значении </w:t>
      </w:r>
      <w:r>
        <w:rPr>
          <w:rFonts w:eastAsia="DejaVu Sans" w:cs="Liberation Sans" w:ascii="Nimbus Roman" w:hAnsi="Nimbus Roman"/>
          <w:b/>
          <w:bCs/>
          <w:color w:val="000000"/>
          <w:spacing w:val="0"/>
          <w:sz w:val="24"/>
          <w:szCs w:val="24"/>
        </w:rPr>
        <w:t xml:space="preserve">а=0,382. </w:t>
      </w:r>
      <w:r>
        <w:rPr>
          <w:rFonts w:eastAsia="DejaVu Sans" w:cs="Liberation Sans" w:ascii="Nimbus Roman" w:hAnsi="Nimbus Roman"/>
          <w:b w:val="false"/>
          <w:bCs w:val="false"/>
          <w:color w:val="000000"/>
          <w:spacing w:val="0"/>
          <w:sz w:val="24"/>
          <w:szCs w:val="24"/>
        </w:rPr>
        <w:t>К</w:t>
      </w:r>
      <w:r>
        <w:rPr>
          <w:rFonts w:eastAsia="DejaVu Sans" w:cs="Liberation Sans" w:ascii="Nimbus Roman" w:hAnsi="Nimbus Roman"/>
          <w:b w:val="false"/>
          <w:bCs w:val="false"/>
          <w:i w:val="false"/>
          <w:strike w:val="false"/>
          <w:dstrike w:val="false"/>
          <w:outline w:val="false"/>
          <w:shadow w:val="false"/>
          <w:color w:val="000000"/>
          <w:spacing w:val="0"/>
          <w:kern w:val="2"/>
          <w:sz w:val="24"/>
          <w:szCs w:val="24"/>
          <w:u w:val="none"/>
          <w:em w:val="none"/>
          <w:lang w:val="ru-RU" w:eastAsia="zh-CN" w:bidi="hi-IN"/>
        </w:rPr>
        <w:t>ритически возможное достижение устойчивого развития (</w:t>
      </w:r>
      <w:r>
        <w:rPr>
          <w:rFonts w:eastAsia="DejaVu Sans" w:cs="Liberation Sans" w:ascii="Nimbus Roman" w:hAnsi="Nimbus Roman"/>
          <w:b/>
          <w:bCs w:val="false"/>
          <w:i w:val="false"/>
          <w:strike w:val="false"/>
          <w:dstrike w:val="false"/>
          <w:outline w:val="false"/>
          <w:shadow w:val="false"/>
          <w:color w:val="000000"/>
          <w:spacing w:val="0"/>
          <w:kern w:val="2"/>
          <w:sz w:val="24"/>
          <w:szCs w:val="24"/>
          <w:u w:val="none"/>
          <w:em w:val="none"/>
          <w:lang w:val="ru-RU" w:eastAsia="zh-CN" w:bidi="hi-IN"/>
        </w:rPr>
        <w:t>Т=0,618·t·a)</w:t>
      </w:r>
      <w:r>
        <w:rPr>
          <w:rFonts w:eastAsia="DejaVu Sans" w:cs="Liberation Sans" w:ascii="Nimbus Roman" w:hAnsi="Nimbus Roman"/>
          <w:b w:val="false"/>
          <w:bCs w:val="false"/>
          <w:i w:val="false"/>
          <w:strike w:val="false"/>
          <w:dstrike w:val="false"/>
          <w:outline w:val="false"/>
          <w:shadow w:val="false"/>
          <w:color w:val="000000"/>
          <w:spacing w:val="0"/>
          <w:kern w:val="2"/>
          <w:sz w:val="24"/>
          <w:szCs w:val="24"/>
          <w:u w:val="none"/>
          <w:em w:val="none"/>
          <w:lang w:val="ru-RU" w:eastAsia="zh-CN" w:bidi="hi-IN"/>
        </w:rPr>
        <w:t xml:space="preserve"> при любых темпах экономического роста достигается в  условиях искусственной среды обитания  или тераформировании других планет и значении </w:t>
      </w:r>
      <w:r>
        <w:rPr>
          <w:rFonts w:eastAsia="DejaVu Sans" w:cs="Liberation Sans" w:ascii="Nimbus Roman" w:hAnsi="Nimbus Roman"/>
          <w:b/>
          <w:bCs/>
          <w:i w:val="false"/>
          <w:strike w:val="false"/>
          <w:dstrike w:val="false"/>
          <w:outline w:val="false"/>
          <w:shadow w:val="false"/>
          <w:color w:val="000000"/>
          <w:spacing w:val="0"/>
          <w:kern w:val="2"/>
          <w:sz w:val="24"/>
          <w:szCs w:val="24"/>
          <w:u w:val="none"/>
          <w:em w:val="none"/>
          <w:lang w:val="ru-RU" w:eastAsia="zh-CN" w:bidi="hi-IN"/>
        </w:rPr>
        <w:t>а=1,618.</w:t>
      </w:r>
      <w:r>
        <w:rPr>
          <w:rFonts w:eastAsia="DejaVu Sans" w:cs="Liberation Sans" w:ascii="Nimbus Roman" w:hAnsi="Nimbus Roman"/>
          <w:b w:val="false"/>
          <w:bCs w:val="false"/>
          <w:i w:val="false"/>
          <w:strike w:val="false"/>
          <w:dstrike w:val="false"/>
          <w:outline w:val="false"/>
          <w:shadow w:val="false"/>
          <w:color w:val="000000"/>
          <w:spacing w:val="0"/>
          <w:kern w:val="2"/>
          <w:sz w:val="24"/>
          <w:szCs w:val="24"/>
          <w:u w:val="none"/>
          <w:em w:val="none"/>
          <w:lang w:val="ru-RU" w:eastAsia="zh-CN" w:bidi="hi-IN"/>
        </w:rPr>
        <w:t xml:space="preserve"> В искусственно создаваемой среде все расходы от развития идут целиком на поддержание жизнеобеспечения. </w:t>
      </w:r>
    </w:p>
    <w:p>
      <w:pPr>
        <w:pStyle w:val="Style25"/>
        <w:bidi w:val="0"/>
        <w:spacing w:lineRule="auto" w:line="276"/>
        <w:ind w:left="0" w:right="0" w:firstLine="567"/>
        <w:jc w:val="both"/>
        <w:rPr>
          <w:b/>
          <w:b/>
          <w:bCs/>
        </w:rPr>
      </w:pPr>
      <w:r>
        <w:rPr>
          <w:b/>
          <w:bCs/>
        </w:rPr>
      </w:r>
    </w:p>
    <w:p>
      <w:pPr>
        <w:pStyle w:val="Style25"/>
        <w:bidi w:val="0"/>
        <w:spacing w:lineRule="auto" w:line="276"/>
        <w:ind w:left="0" w:right="0" w:firstLine="567"/>
        <w:jc w:val="both"/>
        <w:rPr>
          <w:b/>
          <w:b/>
          <w:bCs/>
        </w:rPr>
      </w:pPr>
      <w:bookmarkStart w:id="2" w:name="tw-target-text"/>
      <w:bookmarkEnd w:id="2"/>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ru-RU" w:eastAsia="zh-CN" w:bidi="hi-IN"/>
        </w:rPr>
        <w:t>Annotation.</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ru-RU" w:eastAsia="zh-CN" w:bidi="hi-IN"/>
        </w:rPr>
        <w:t xml:space="preserve"> Within the framework of the golden section (proportion) model, the law of balanced environmental management is formulated to achieve sustainable development goals under different economic conditions and environmental and resource potential. In the absence of any challenges (political, economic, financial, social), the rate of economic growth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ru-RU" w:eastAsia="zh-CN" w:bidi="hi-IN"/>
        </w:rPr>
        <w:t>T</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ru-RU" w:eastAsia="zh-CN" w:bidi="hi-IN"/>
        </w:rPr>
        <w:t>,%) is balanced by the rate of reproduction of resources and environmental quality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ru-RU" w:eastAsia="zh-CN" w:bidi="hi-IN"/>
        </w:rPr>
        <w:t>t</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ru-RU" w:eastAsia="zh-CN" w:bidi="hi-IN"/>
        </w:rPr>
        <w:t>,%) within the framework of the reproduction of the assimilation potential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ru-RU" w:eastAsia="zh-CN" w:bidi="hi-IN"/>
        </w:rPr>
        <w:t>a</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ru-RU" w:eastAsia="zh-CN" w:bidi="hi-IN"/>
        </w:rPr>
        <w:t xml:space="preserve">) of nature with a proportionality coefficient of 1.618: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ru-RU" w:eastAsia="zh-CN" w:bidi="hi-IN"/>
        </w:rPr>
        <w:t>T=1.618</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en-US" w:eastAsia="zh-CN" w:bidi="hi-IN"/>
        </w:rPr>
        <w:t>·t·a</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ru-RU" w:eastAsia="zh-CN" w:bidi="hi-IN"/>
        </w:rPr>
        <w:t>.</w:t>
      </w:r>
      <w:bookmarkStart w:id="3" w:name="tw-target-text4"/>
      <w:bookmarkEnd w:id="3"/>
      <w:r>
        <w:rPr>
          <w:rFonts w:eastAsia="DejaVu Sans" w:cs="Liberation Sans" w:ascii="Nimbus Roman" w:hAnsi="Nimbus Roman"/>
          <w:bCs w:val="false"/>
          <w:caps w:val="false"/>
          <w:smallCaps w:val="false"/>
          <w:strike w:val="false"/>
          <w:dstrike w:val="false"/>
          <w:outline w:val="false"/>
          <w:shadow w:val="false"/>
          <w:color w:val="000000"/>
          <w:spacing w:val="0"/>
          <w:kern w:val="2"/>
          <w:sz w:val="24"/>
          <w:szCs w:val="24"/>
          <w:u w:val="none"/>
          <w:em w:val="none"/>
          <w:lang w:val="ru-RU" w:eastAsia="zh-CN" w:bidi="hi-IN"/>
        </w:rPr>
        <w:t xml:space="preserve"> In</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en-US" w:eastAsia="zh-CN" w:bidi="hi-IN"/>
        </w:rPr>
        <w:t>conditions of accelerated economic development at any rate, the stability of the state of the studied ecological and economic systems is determined by the golden number coefficient of 2.618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en-US" w:eastAsia="zh-CN" w:bidi="hi-IN"/>
        </w:rPr>
        <w:t>T = 2.618·t·a</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en-US" w:eastAsia="zh-CN" w:bidi="hi-IN"/>
        </w:rPr>
        <w:t xml:space="preserve">) with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en-US" w:eastAsia="zh-CN" w:bidi="hi-IN"/>
        </w:rPr>
        <w:t>a</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en-US" w:eastAsia="zh-CN" w:bidi="hi-IN"/>
        </w:rPr>
        <w:t xml:space="preserve"> value of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en-US" w:eastAsia="zh-CN" w:bidi="hi-IN"/>
        </w:rPr>
        <w:t>0.382.</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en-US" w:eastAsia="zh-CN" w:bidi="hi-IN"/>
        </w:rPr>
        <w:t xml:space="preserve"> The critically possible achievement of sustainable development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en-US" w:eastAsia="zh-CN" w:bidi="hi-IN"/>
        </w:rPr>
        <w:t>T=0.618·t·a</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en-US" w:eastAsia="zh-CN" w:bidi="hi-IN"/>
        </w:rPr>
        <w:t xml:space="preserve">) at any rate of economic growth is achieved in the conditions of an artificial habitat or the teraforming of other planets with a value of </w:t>
      </w: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4"/>
          <w:szCs w:val="24"/>
          <w:u w:val="none"/>
          <w:em w:val="none"/>
          <w:lang w:val="en-US" w:eastAsia="zh-CN" w:bidi="hi-IN"/>
        </w:rPr>
        <w:t>a=1.618</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en-US" w:eastAsia="zh-CN" w:bidi="hi-IN"/>
        </w:rPr>
        <w:t>. In an artificially created environment, all development costs go entirely to maintaining life support.</w:t>
      </w:r>
    </w:p>
    <w:p>
      <w:pPr>
        <w:pStyle w:val="Style25"/>
        <w:bidi w:val="0"/>
        <w:spacing w:lineRule="auto" w:line="276"/>
        <w:ind w:left="0" w:right="0" w:firstLine="567"/>
        <w:jc w:val="both"/>
        <w:rPr>
          <w:b/>
          <w:b/>
          <w:bCs/>
        </w:rPr>
      </w:pPr>
      <w:r>
        <w:rPr>
          <w:b/>
          <w:bCs/>
        </w:rPr>
      </w:r>
    </w:p>
    <w:p>
      <w:pPr>
        <w:pStyle w:val="Normal"/>
        <w:bidi w:val="0"/>
        <w:spacing w:lineRule="auto" w:line="276"/>
        <w:ind w:left="0" w:right="0" w:firstLine="567"/>
        <w:jc w:val="both"/>
        <w:rPr>
          <w:b/>
          <w:b/>
          <w:bCs/>
        </w:rPr>
      </w:pPr>
      <w:r>
        <w:rPr>
          <w:b/>
          <w:bCs/>
        </w:rPr>
      </w:r>
    </w:p>
    <w:p>
      <w:pPr>
        <w:pStyle w:val="Normal"/>
        <w:bidi w:val="0"/>
        <w:spacing w:lineRule="auto" w:line="276"/>
        <w:ind w:left="0" w:right="0" w:firstLine="567"/>
        <w:jc w:val="both"/>
        <w:rPr>
          <w:b/>
          <w:b/>
          <w:bCs/>
        </w:rPr>
      </w:pPr>
      <w:r>
        <w:rPr>
          <w:rFonts w:ascii="Nimbus Roman" w:hAnsi="Nimbus Roman"/>
          <w:b/>
          <w:bCs/>
          <w:color w:val="000000"/>
          <w:sz w:val="24"/>
          <w:szCs w:val="24"/>
        </w:rPr>
        <w:t>Ключевые слова:</w:t>
      </w:r>
      <w:r>
        <w:rPr>
          <w:rFonts w:ascii="Nimbus Roman" w:hAnsi="Nimbus Roman"/>
          <w:b w:val="false"/>
          <w:bCs w:val="false"/>
          <w:color w:val="000000"/>
          <w:sz w:val="24"/>
          <w:szCs w:val="24"/>
        </w:rPr>
        <w:t xml:space="preserve"> устойчивое развитие, ускоренное развитие, критическое развитие, закон сбалансированного природопользования, золотое сечение (пропорция), темпы экономического роста, ассимиляционный потенциал.</w:t>
      </w:r>
    </w:p>
    <w:p>
      <w:pPr>
        <w:pStyle w:val="Style25"/>
        <w:bidi w:val="0"/>
        <w:spacing w:lineRule="auto" w:line="276"/>
        <w:ind w:left="0" w:right="0" w:firstLine="567"/>
        <w:jc w:val="both"/>
        <w:rPr>
          <w:b/>
          <w:b/>
          <w:bCs/>
        </w:rPr>
      </w:pPr>
      <w:bookmarkStart w:id="4" w:name="tw-target-text5"/>
      <w:bookmarkEnd w:id="4"/>
      <w:r>
        <w:rPr>
          <w:rFonts w:ascii="Nimbus Roman" w:hAnsi="Nimbus Roman"/>
          <w:b/>
          <w:bCs/>
          <w:i w:val="false"/>
          <w:caps w:val="false"/>
          <w:smallCaps w:val="false"/>
          <w:color w:val="202124"/>
          <w:spacing w:val="0"/>
          <w:sz w:val="24"/>
          <w:szCs w:val="24"/>
          <w:lang w:val="en-US"/>
        </w:rPr>
        <w:t>Key words:</w:t>
      </w:r>
      <w:r>
        <w:rPr>
          <w:rFonts w:ascii="Nimbus Roman" w:hAnsi="Nimbus Roman"/>
          <w:b w:val="false"/>
          <w:bCs w:val="false"/>
          <w:i w:val="false"/>
          <w:caps w:val="false"/>
          <w:smallCaps w:val="false"/>
          <w:color w:val="202124"/>
          <w:spacing w:val="0"/>
          <w:sz w:val="24"/>
          <w:szCs w:val="24"/>
          <w:lang w:val="en-US"/>
        </w:rPr>
        <w:t xml:space="preserve"> sustainable development, accelerated development, critical development, law of balanced environmental management, golden ratio (proportion), economic growth rates, assimilation potential.</w:t>
      </w:r>
    </w:p>
    <w:p>
      <w:pPr>
        <w:pStyle w:val="Style25"/>
        <w:bidi w:val="0"/>
        <w:spacing w:lineRule="auto" w:line="276"/>
        <w:ind w:left="0" w:right="0" w:firstLine="567"/>
        <w:jc w:val="both"/>
        <w:rPr>
          <w:b/>
          <w:b/>
          <w:bCs/>
        </w:rPr>
      </w:pPr>
      <w:r>
        <w:rPr>
          <w:rFonts w:ascii="Nimbus Roman" w:hAnsi="Nimbus Roman"/>
          <w:b w:val="false"/>
          <w:bCs w:val="false"/>
          <w:i w:val="false"/>
          <w:caps w:val="false"/>
          <w:smallCaps w:val="false"/>
          <w:color w:val="202124"/>
          <w:spacing w:val="0"/>
          <w:sz w:val="24"/>
          <w:szCs w:val="24"/>
          <w:lang w:val="en-US"/>
        </w:rPr>
        <w:t>.</w:t>
      </w:r>
    </w:p>
    <w:p>
      <w:pPr>
        <w:pStyle w:val="Normal"/>
        <w:bidi w:val="0"/>
        <w:spacing w:lineRule="auto" w:line="276"/>
        <w:ind w:left="0" w:right="0" w:firstLine="567"/>
        <w:jc w:val="both"/>
        <w:rPr>
          <w:b/>
          <w:b/>
          <w:bCs/>
        </w:rPr>
      </w:pPr>
      <w:r>
        <w:rPr>
          <w:b/>
          <w:bCs/>
        </w:rPr>
      </w:r>
    </w:p>
    <w:p>
      <w:pPr>
        <w:pStyle w:val="Normal"/>
        <w:bidi w:val="0"/>
        <w:spacing w:lineRule="auto" w:line="360"/>
        <w:ind w:left="0" w:right="0" w:firstLine="567"/>
        <w:jc w:val="both"/>
        <w:rPr>
          <w:b/>
          <w:b/>
          <w:bCs/>
        </w:rPr>
      </w:pPr>
      <w:r>
        <w:rPr>
          <w:rFonts w:ascii="Nimbus Roman" w:hAnsi="Nimbus Roman"/>
          <w:b/>
          <w:bCs/>
          <w:color w:val="000000"/>
          <w:sz w:val="28"/>
          <w:szCs w:val="28"/>
        </w:rPr>
        <w:t xml:space="preserve">Введение. </w:t>
      </w:r>
      <w:r>
        <w:rPr>
          <w:rFonts w:ascii="Nimbus Roman" w:hAnsi="Nimbus Roman"/>
          <w:color w:val="000000"/>
          <w:sz w:val="28"/>
          <w:szCs w:val="28"/>
        </w:rPr>
        <w:t xml:space="preserve">Согласно программному документу ООН </w:t>
      </w:r>
      <w:r>
        <w:rPr>
          <w:rStyle w:val="Style17"/>
          <w:rFonts w:ascii="Nimbus Roman" w:hAnsi="Nimbus Roman"/>
          <w:color w:val="000000"/>
          <w:sz w:val="28"/>
          <w:szCs w:val="28"/>
        </w:rPr>
        <w:footnoteReference w:id="2"/>
      </w:r>
      <w:r>
        <w:rPr>
          <w:rFonts w:ascii="Nimbus Roman" w:hAnsi="Nimbus Roman"/>
          <w:color w:val="000000"/>
          <w:sz w:val="28"/>
          <w:szCs w:val="28"/>
        </w:rPr>
        <w:t xml:space="preserve"> декларированное устойчивое развитие  государства определяется тремя главными составляющими: экономический рост, социальная ответственность и экологический баланс. В рамках РИО-92 государства члены ООН обязаны были ввести в свои нормативные акты необходимость законодательного закрепления стратегий устойчивого развития. В РФ Указом Президента </w:t>
      </w:r>
      <w:r>
        <w:rPr>
          <w:rStyle w:val="Style17"/>
          <w:rFonts w:ascii="Nimbus Roman" w:hAnsi="Nimbus Roman"/>
          <w:color w:val="000000"/>
          <w:sz w:val="28"/>
          <w:szCs w:val="28"/>
        </w:rPr>
        <w:footnoteReference w:id="3"/>
      </w:r>
      <w:r>
        <w:rPr>
          <w:rFonts w:ascii="Nimbus Roman" w:hAnsi="Nimbus Roman"/>
          <w:b w:val="false"/>
          <w:i w:val="false"/>
          <w:caps w:val="false"/>
          <w:smallCaps w:val="false"/>
          <w:color w:val="000000"/>
          <w:spacing w:val="0"/>
          <w:sz w:val="28"/>
          <w:szCs w:val="28"/>
        </w:rPr>
        <w:t xml:space="preserve">декларирована концепция устойчивого развития, которая постепенно перешла в стратегию устойчивого развития.  На современном этапе устойчивость социально-экономического развития связана со стратегическим развитием национальных проектов </w:t>
      </w:r>
      <w:r>
        <w:rPr>
          <w:rStyle w:val="Style17"/>
          <w:rFonts w:ascii="Nimbus Roman" w:hAnsi="Nimbus Roman"/>
          <w:b w:val="false"/>
          <w:i w:val="false"/>
          <w:caps w:val="false"/>
          <w:smallCaps w:val="false"/>
          <w:color w:val="000000"/>
          <w:spacing w:val="0"/>
          <w:sz w:val="28"/>
          <w:szCs w:val="28"/>
        </w:rPr>
        <w:footnoteReference w:id="4"/>
      </w:r>
      <w:r>
        <w:rPr>
          <w:rFonts w:ascii="Nimbus Roman" w:hAnsi="Nimbus Roman"/>
          <w:b w:val="false"/>
          <w:i w:val="false"/>
          <w:caps w:val="false"/>
          <w:smallCaps w:val="false"/>
          <w:color w:val="000000"/>
          <w:spacing w:val="0"/>
          <w:sz w:val="28"/>
          <w:szCs w:val="28"/>
        </w:rPr>
        <w:t>. Несмотря на многочисленные публикации о реализации моделей устойчивого развития на разных уровнях управления и в том числе в различных регионах РФ [1,2,3,4] нет надёжных критериев оценки состояния и управления устойчивым развитием.</w:t>
      </w:r>
    </w:p>
    <w:p>
      <w:pPr>
        <w:pStyle w:val="Normal"/>
        <w:bidi w:val="0"/>
        <w:spacing w:lineRule="auto" w:line="360"/>
        <w:ind w:left="0" w:right="0" w:firstLine="567"/>
        <w:jc w:val="both"/>
        <w:rPr>
          <w:rFonts w:ascii="Nimbus Roman" w:hAnsi="Nimbus Roman"/>
          <w:color w:val="000000"/>
          <w:sz w:val="28"/>
          <w:szCs w:val="28"/>
        </w:rPr>
      </w:pPr>
      <w:r>
        <w:rPr>
          <w:rFonts w:ascii="Nimbus Roman" w:hAnsi="Nimbus Roman"/>
          <w:b w:val="false"/>
          <w:i w:val="false"/>
          <w:caps w:val="false"/>
          <w:smallCaps w:val="false"/>
          <w:color w:val="000000"/>
          <w:spacing w:val="0"/>
          <w:sz w:val="28"/>
          <w:szCs w:val="28"/>
        </w:rPr>
        <w:t>В настоящей работе автор предлагает нетривиальную сравнительную модель оценки эффективности управления устойчивым развитием на основе связи темпов экономического роста с темпами воспроизводства природных ресурсов и качества окружающей среды в рамках ассимиляционной функции природы (природно-хозяйственного комплекса). Модель основана на золотой пропорции достигнутого социально-экономического развития и необходимых отчислений на воспроизводство природных ресурсов и качества окружающей среды с тем, чтобы развитие действительно соответствовало  принципам устойчивости.</w:t>
      </w:r>
    </w:p>
    <w:p>
      <w:pPr>
        <w:pStyle w:val="Normal"/>
        <w:bidi w:val="0"/>
        <w:spacing w:lineRule="auto" w:line="360"/>
        <w:ind w:left="0" w:right="0" w:firstLine="567"/>
        <w:jc w:val="both"/>
        <w:rPr>
          <w:rFonts w:ascii="Nimbus Roman" w:hAnsi="Nimbus Roman"/>
          <w:sz w:val="28"/>
          <w:szCs w:val="28"/>
        </w:rPr>
      </w:pPr>
      <w:r>
        <w:rPr>
          <w:rFonts w:ascii="Nimbus Roman" w:hAnsi="Nimbus Roman"/>
          <w:b/>
          <w:bCs/>
          <w:i w:val="false"/>
          <w:caps w:val="false"/>
          <w:smallCaps w:val="false"/>
          <w:color w:val="000000"/>
          <w:spacing w:val="0"/>
          <w:sz w:val="28"/>
          <w:szCs w:val="28"/>
        </w:rPr>
        <w:t xml:space="preserve">Модель управления устойчивым развитием. </w:t>
      </w:r>
      <w:r>
        <w:rPr>
          <w:rFonts w:ascii="Nimbus Roman" w:hAnsi="Nimbus Roman"/>
          <w:b w:val="false"/>
          <w:i w:val="false"/>
          <w:caps w:val="false"/>
          <w:smallCaps w:val="false"/>
          <w:color w:val="000000"/>
          <w:spacing w:val="0"/>
          <w:sz w:val="28"/>
          <w:szCs w:val="28"/>
        </w:rPr>
        <w:t xml:space="preserve">За оценку устойчивости развития эколого-экономических систем автор принял модель золотого сечения (пропорции) в пределах  отношений близких к значениям:  0,618; 1,618; 2,618.  Системы, в которых </w:t>
      </w:r>
      <w:r>
        <w:rPr>
          <w:rFonts w:eastAsia="Noto Serif CJK SC" w:cs="Lohit Devanagari" w:ascii="Nimbus Roman" w:hAnsi="Nimbus Roman"/>
          <w:b w:val="false"/>
          <w:i w:val="false"/>
          <w:caps w:val="false"/>
          <w:smallCaps w:val="false"/>
          <w:color w:val="000000"/>
          <w:spacing w:val="0"/>
          <w:kern w:val="2"/>
          <w:sz w:val="28"/>
          <w:szCs w:val="28"/>
          <w:lang w:val="ru-RU" w:eastAsia="zh-CN" w:bidi="hi-IN"/>
        </w:rPr>
        <w:t>о</w:t>
      </w:r>
      <w:r>
        <w:rPr>
          <w:rFonts w:ascii="Nimbus Roman" w:hAnsi="Nimbus Roman"/>
          <w:b w:val="false"/>
          <w:i w:val="false"/>
          <w:caps w:val="false"/>
          <w:smallCaps w:val="false"/>
          <w:color w:val="000000"/>
          <w:spacing w:val="0"/>
          <w:sz w:val="28"/>
          <w:szCs w:val="28"/>
        </w:rPr>
        <w:t xml:space="preserve">тношения исследуемых параметров эколого-экономических состояний удовлетворяют </w:t>
      </w:r>
      <w:r>
        <w:rPr>
          <w:rFonts w:eastAsia="Noto Serif CJK SC" w:cs="Lohit Devanagari" w:ascii="Nimbus Roman" w:hAnsi="Nimbus Roman"/>
          <w:b w:val="false"/>
          <w:i w:val="false"/>
          <w:caps w:val="false"/>
          <w:smallCaps w:val="false"/>
          <w:color w:val="000000"/>
          <w:spacing w:val="0"/>
          <w:kern w:val="2"/>
          <w:sz w:val="28"/>
          <w:szCs w:val="28"/>
          <w:lang w:val="ru-RU" w:eastAsia="zh-CN" w:bidi="hi-IN"/>
        </w:rPr>
        <w:t>таким пропорциям</w:t>
      </w:r>
      <w:r>
        <w:rPr>
          <w:rFonts w:ascii="Nimbus Roman" w:hAnsi="Nimbus Roman"/>
          <w:b w:val="false"/>
          <w:i w:val="false"/>
          <w:caps w:val="false"/>
          <w:smallCaps w:val="false"/>
          <w:color w:val="000000"/>
          <w:spacing w:val="0"/>
          <w:sz w:val="28"/>
          <w:szCs w:val="28"/>
        </w:rPr>
        <w:t xml:space="preserve">, признаются устойчивыми (гармоничными). А системы, отношения параметров которых удаляются от </w:t>
      </w:r>
      <w:r>
        <w:rPr>
          <w:rFonts w:eastAsia="Noto Serif CJK SC" w:cs="Lohit Devanagari" w:ascii="Nimbus Roman" w:hAnsi="Nimbus Roman"/>
          <w:b w:val="false"/>
          <w:i w:val="false"/>
          <w:caps w:val="false"/>
          <w:smallCaps w:val="false"/>
          <w:color w:val="000000"/>
          <w:spacing w:val="0"/>
          <w:kern w:val="2"/>
          <w:sz w:val="28"/>
          <w:szCs w:val="28"/>
          <w:lang w:val="ru-RU" w:eastAsia="zh-CN" w:bidi="hi-IN"/>
        </w:rPr>
        <w:t>их</w:t>
      </w:r>
      <w:r>
        <w:rPr>
          <w:rFonts w:ascii="Nimbus Roman" w:hAnsi="Nimbus Roman"/>
          <w:b w:val="false"/>
          <w:i w:val="false"/>
          <w:caps w:val="false"/>
          <w:smallCaps w:val="false"/>
          <w:color w:val="000000"/>
          <w:spacing w:val="0"/>
          <w:sz w:val="28"/>
          <w:szCs w:val="28"/>
        </w:rPr>
        <w:t xml:space="preserve">, признаются неустойчивыми и развиваются в направлении усложнения.  При снятии </w:t>
      </w:r>
      <w:r>
        <w:rPr>
          <w:rFonts w:eastAsia="Noto Serif CJK SC" w:cs="Lohit Devanagari" w:ascii="Nimbus Roman" w:hAnsi="Nimbus Roman"/>
          <w:b w:val="false"/>
          <w:i w:val="false"/>
          <w:caps w:val="false"/>
          <w:smallCaps w:val="false"/>
          <w:color w:val="000000"/>
          <w:spacing w:val="0"/>
          <w:kern w:val="2"/>
          <w:sz w:val="28"/>
          <w:szCs w:val="28"/>
          <w:lang w:val="ru-RU" w:eastAsia="zh-CN" w:bidi="hi-IN"/>
        </w:rPr>
        <w:t>условий</w:t>
      </w:r>
      <w:r>
        <w:rPr>
          <w:rFonts w:ascii="Nimbus Roman" w:hAnsi="Nimbus Roman"/>
          <w:b w:val="false"/>
          <w:i w:val="false"/>
          <w:caps w:val="false"/>
          <w:smallCaps w:val="false"/>
          <w:color w:val="000000"/>
          <w:spacing w:val="0"/>
          <w:sz w:val="28"/>
          <w:szCs w:val="28"/>
        </w:rPr>
        <w:t>, ведущих к  усложнению и изменчивости систем, они вновь стремятся к своему устойчивому (гармоничному) состоянию.</w:t>
      </w:r>
    </w:p>
    <w:p>
      <w:pPr>
        <w:pStyle w:val="Normal"/>
        <w:bidi w:val="0"/>
        <w:spacing w:lineRule="auto" w:line="360"/>
        <w:ind w:left="0" w:right="0" w:firstLine="567"/>
        <w:jc w:val="both"/>
        <w:rPr>
          <w:sz w:val="28"/>
          <w:szCs w:val="28"/>
        </w:rPr>
      </w:pPr>
      <w:r>
        <w:rPr>
          <w:rFonts w:ascii="Nimbus Roman" w:hAnsi="Nimbus Roman"/>
          <w:color w:val="000000"/>
          <w:spacing w:val="0"/>
          <w:sz w:val="28"/>
          <w:szCs w:val="28"/>
        </w:rPr>
        <w:t>На рис, 1. показана связь и выводимость золотых отношений (пропорций) при анализе состояния любых систем.</w:t>
      </w:r>
    </w:p>
    <w:p>
      <w:pPr>
        <w:pStyle w:val="Normal"/>
        <w:bidi w:val="0"/>
        <w:spacing w:lineRule="auto" w:line="360"/>
        <w:ind w:left="0" w:right="0" w:firstLine="567"/>
        <w:jc w:val="both"/>
        <w:rPr>
          <w:rFonts w:ascii="Nimbus Roman" w:hAnsi="Nimbus Roman"/>
          <w:color w:val="000000"/>
          <w:spacing w:val="0"/>
        </w:rPr>
      </w:pPr>
      <w:r>
        <w:rPr>
          <w:rFonts w:ascii="Nimbus Roman" w:hAnsi="Nimbus Roman"/>
          <w:color w:val="000000"/>
          <w:spacing w:val="0"/>
        </w:rPr>
        <w:drawing>
          <wp:anchor behindDoc="0" distT="0" distB="0" distL="0" distR="0" simplePos="0" locked="0" layoutInCell="1" allowOverlap="1" relativeHeight="2">
            <wp:simplePos x="0" y="0"/>
            <wp:positionH relativeFrom="column">
              <wp:align>center</wp:align>
            </wp:positionH>
            <wp:positionV relativeFrom="paragraph">
              <wp:posOffset>162560</wp:posOffset>
            </wp:positionV>
            <wp:extent cx="3118485" cy="144145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4"/>
                    <a:stretch>
                      <a:fillRect/>
                    </a:stretch>
                  </pic:blipFill>
                  <pic:spPr bwMode="auto">
                    <a:xfrm>
                      <a:off x="0" y="0"/>
                      <a:ext cx="3118485" cy="1441450"/>
                    </a:xfrm>
                    <a:prstGeom prst="rect">
                      <a:avLst/>
                    </a:prstGeom>
                  </pic:spPr>
                </pic:pic>
              </a:graphicData>
            </a:graphic>
          </wp:anchor>
        </w:drawing>
      </w:r>
    </w:p>
    <w:p>
      <w:pPr>
        <w:pStyle w:val="Normal"/>
        <w:bidi w:val="0"/>
        <w:spacing w:lineRule="auto" w:line="360"/>
        <w:ind w:left="0" w:right="0" w:firstLine="567"/>
        <w:jc w:val="both"/>
        <w:rPr>
          <w:rFonts w:ascii="Nimbus Roman" w:hAnsi="Nimbus Roman"/>
          <w:color w:val="000000"/>
          <w:spacing w:val="0"/>
          <w:sz w:val="24"/>
        </w:rPr>
      </w:pPr>
      <w:r>
        <w:rPr>
          <w:rFonts w:ascii="Nimbus Roman" w:hAnsi="Nimbus Roman"/>
          <w:color w:val="000000"/>
          <w:spacing w:val="0"/>
          <w:sz w:val="24"/>
        </w:rPr>
      </w:r>
    </w:p>
    <w:p>
      <w:pPr>
        <w:pStyle w:val="Normal"/>
        <w:bidi w:val="0"/>
        <w:spacing w:lineRule="auto" w:line="360"/>
        <w:ind w:left="0" w:right="0" w:firstLine="567"/>
        <w:jc w:val="both"/>
        <w:rPr>
          <w:rFonts w:ascii="Nimbus Roman" w:hAnsi="Nimbus Roman"/>
          <w:color w:val="000000"/>
          <w:spacing w:val="0"/>
          <w:sz w:val="24"/>
        </w:rPr>
      </w:pPr>
      <w:r>
        <w:rPr>
          <w:rFonts w:ascii="Nimbus Roman" w:hAnsi="Nimbus Roman"/>
          <w:color w:val="000000"/>
          <w:spacing w:val="0"/>
          <w:sz w:val="24"/>
        </w:rPr>
      </w:r>
    </w:p>
    <w:p>
      <w:pPr>
        <w:pStyle w:val="Normal"/>
        <w:bidi w:val="0"/>
        <w:spacing w:lineRule="auto" w:line="360"/>
        <w:ind w:left="0" w:right="0" w:firstLine="567"/>
        <w:jc w:val="both"/>
        <w:rPr>
          <w:rFonts w:ascii="Nimbus Roman" w:hAnsi="Nimbus Roman"/>
          <w:color w:val="000000"/>
          <w:spacing w:val="0"/>
          <w:sz w:val="24"/>
        </w:rPr>
      </w:pPr>
      <w:r>
        <w:rPr>
          <w:rFonts w:ascii="Nimbus Roman" w:hAnsi="Nimbus Roman"/>
          <w:color w:val="000000"/>
          <w:spacing w:val="0"/>
          <w:sz w:val="24"/>
        </w:rPr>
      </w:r>
    </w:p>
    <w:p>
      <w:pPr>
        <w:pStyle w:val="Normal"/>
        <w:bidi w:val="0"/>
        <w:spacing w:lineRule="auto" w:line="360"/>
        <w:ind w:left="0" w:right="0" w:firstLine="567"/>
        <w:jc w:val="both"/>
        <w:rPr>
          <w:rFonts w:ascii="Nimbus Roman" w:hAnsi="Nimbus Roman"/>
          <w:color w:val="000000"/>
          <w:spacing w:val="0"/>
          <w:sz w:val="24"/>
        </w:rPr>
      </w:pPr>
      <w:r>
        <w:rPr>
          <w:rFonts w:ascii="Nimbus Roman" w:hAnsi="Nimbus Roman"/>
          <w:color w:val="000000"/>
          <w:spacing w:val="0"/>
          <w:sz w:val="24"/>
        </w:rPr>
      </w:r>
    </w:p>
    <w:p>
      <w:pPr>
        <w:pStyle w:val="Normal"/>
        <w:bidi w:val="0"/>
        <w:spacing w:lineRule="auto" w:line="360"/>
        <w:ind w:left="0" w:right="0" w:firstLine="567"/>
        <w:jc w:val="both"/>
        <w:rPr>
          <w:rFonts w:ascii="Nimbus Roman" w:hAnsi="Nimbus Roman"/>
          <w:color w:val="000000"/>
          <w:spacing w:val="0"/>
          <w:sz w:val="24"/>
        </w:rPr>
      </w:pPr>
      <w:r>
        <w:rPr>
          <w:rFonts w:ascii="Nimbus Roman" w:hAnsi="Nimbus Roman"/>
          <w:color w:val="000000"/>
          <w:spacing w:val="0"/>
          <w:sz w:val="24"/>
        </w:rPr>
      </w:r>
    </w:p>
    <w:p>
      <w:pPr>
        <w:pStyle w:val="Normal"/>
        <w:bidi w:val="0"/>
        <w:spacing w:lineRule="auto" w:line="360"/>
        <w:ind w:left="0" w:right="0" w:firstLine="567"/>
        <w:jc w:val="both"/>
        <w:rPr>
          <w:rFonts w:ascii="Nimbus Roman" w:hAnsi="Nimbus Roman"/>
          <w:color w:val="000000"/>
          <w:spacing w:val="0"/>
          <w:sz w:val="24"/>
        </w:rPr>
      </w:pPr>
      <w:r>
        <w:rPr>
          <w:rFonts w:ascii="Nimbus Roman" w:hAnsi="Nimbus Roman"/>
          <w:color w:val="000000"/>
          <w:spacing w:val="0"/>
          <w:sz w:val="24"/>
        </w:rPr>
      </w:r>
    </w:p>
    <w:p>
      <w:pPr>
        <w:pStyle w:val="Style27"/>
        <w:bidi w:val="0"/>
        <w:spacing w:lineRule="auto" w:line="240"/>
        <w:ind w:left="0" w:right="0" w:firstLine="567"/>
        <w:jc w:val="both"/>
        <w:rPr>
          <w:color w:val="000000"/>
        </w:rPr>
      </w:pPr>
      <w:r>
        <w:rPr>
          <w:rFonts w:ascii="Nimbus Roman" w:hAnsi="Nimbus Roman"/>
          <w:b/>
          <w:bCs/>
          <w:color w:val="000000"/>
          <w:spacing w:val="0"/>
          <w:sz w:val="24"/>
          <w:szCs w:val="24"/>
        </w:rPr>
        <w:t>Рис. 1.</w:t>
      </w:r>
      <w:r>
        <w:rPr>
          <w:rFonts w:ascii="Nimbus Roman" w:hAnsi="Nimbus Roman"/>
          <w:color w:val="000000"/>
          <w:spacing w:val="0"/>
          <w:sz w:val="24"/>
          <w:szCs w:val="24"/>
        </w:rPr>
        <w:t xml:space="preserve"> Рубежи устойчивости развития любых систем и выводимость золотых отношений (пропорций)</w:t>
      </w:r>
      <w:r>
        <w:rPr>
          <w:rFonts w:ascii="Nimbus Roman" w:hAnsi="Nimbus Roman"/>
          <w:b w:val="false"/>
          <w:bCs w:val="false"/>
          <w:color w:val="000000"/>
          <w:spacing w:val="0"/>
          <w:sz w:val="24"/>
          <w:szCs w:val="24"/>
        </w:rPr>
        <w:t xml:space="preserve">. </w:t>
      </w:r>
      <w:r>
        <w:rPr>
          <w:rFonts w:eastAsia="DejaVu Sans" w:cs="Liberation Sans" w:ascii="Nimbus Roman" w:hAnsi="Nimbus Roman"/>
          <w:b w:val="false"/>
          <w:bCs w:val="false"/>
          <w:i w:val="false"/>
          <w:strike w:val="false"/>
          <w:dstrike w:val="false"/>
          <w:outline w:val="false"/>
          <w:shadow w:val="false"/>
          <w:color w:val="000000"/>
          <w:spacing w:val="0"/>
          <w:kern w:val="2"/>
          <w:sz w:val="24"/>
          <w:szCs w:val="24"/>
          <w:u w:val="none"/>
          <w:em w:val="none"/>
          <w:lang w:val="ru-RU" w:eastAsia="zh-CN" w:bidi="hi-IN"/>
        </w:rPr>
        <w:t>Они возникают</w:t>
      </w:r>
      <w:r>
        <w:rPr>
          <w:rFonts w:ascii="Nimbus Roman" w:hAnsi="Nimbus Roman"/>
          <w:b w:val="false"/>
          <w:bCs w:val="false"/>
          <w:color w:val="000000"/>
          <w:spacing w:val="0"/>
          <w:sz w:val="24"/>
          <w:szCs w:val="24"/>
        </w:rPr>
        <w:t xml:space="preserve"> из </w:t>
      </w:r>
      <w:r>
        <w:rPr>
          <w:rFonts w:eastAsia="DejaVu Sans" w:cs="Liberation Sans" w:ascii="Nimbus Roman" w:hAnsi="Nimbus Roman"/>
          <w:b w:val="false"/>
          <w:bCs w:val="false"/>
          <w:i w:val="false"/>
          <w:strike w:val="false"/>
          <w:dstrike w:val="false"/>
          <w:outline w:val="false"/>
          <w:shadow w:val="false"/>
          <w:color w:val="000000"/>
          <w:spacing w:val="0"/>
          <w:kern w:val="2"/>
          <w:sz w:val="24"/>
          <w:szCs w:val="24"/>
          <w:u w:val="none"/>
          <w:em w:val="none"/>
          <w:lang w:val="ru-RU" w:eastAsia="zh-CN" w:bidi="hi-IN"/>
        </w:rPr>
        <w:t>следующих</w:t>
      </w:r>
      <w:r>
        <w:rPr>
          <w:rFonts w:ascii="Nimbus Roman" w:hAnsi="Nimbus Roman"/>
          <w:b w:val="false"/>
          <w:bCs w:val="false"/>
          <w:color w:val="000000"/>
          <w:spacing w:val="0"/>
          <w:sz w:val="24"/>
          <w:szCs w:val="24"/>
        </w:rPr>
        <w:t xml:space="preserve"> отношений состояний параметров систем: </w:t>
      </w:r>
      <w:r>
        <w:rPr>
          <w:rFonts w:ascii="Nimbus Roman" w:hAnsi="Nimbus Roman"/>
          <w:color w:val="000000"/>
          <w:spacing w:val="0"/>
          <w:sz w:val="24"/>
          <w:szCs w:val="24"/>
        </w:rPr>
        <w:t>1:1,618=</w:t>
      </w:r>
      <w:r>
        <w:rPr>
          <w:rFonts w:ascii="Nimbus Roman" w:hAnsi="Nimbus Roman"/>
          <w:b/>
          <w:color w:val="000000"/>
          <w:spacing w:val="0"/>
          <w:sz w:val="24"/>
          <w:szCs w:val="24"/>
        </w:rPr>
        <w:t>0,618</w:t>
      </w:r>
      <w:r>
        <w:rPr>
          <w:rFonts w:ascii="Nimbus Roman" w:hAnsi="Nimbus Roman"/>
          <w:color w:val="000000"/>
          <w:spacing w:val="0"/>
          <w:sz w:val="24"/>
          <w:szCs w:val="24"/>
        </w:rPr>
        <w:t xml:space="preserve"> критически фактор устойчивости развития; 1,0:0,618=</w:t>
      </w:r>
      <w:r>
        <w:rPr>
          <w:rFonts w:ascii="Nimbus Roman" w:hAnsi="Nimbus Roman"/>
          <w:b/>
          <w:color w:val="000000"/>
          <w:spacing w:val="0"/>
          <w:sz w:val="24"/>
          <w:szCs w:val="24"/>
        </w:rPr>
        <w:t xml:space="preserve">1,618, </w:t>
      </w:r>
      <w:r>
        <w:rPr>
          <w:rFonts w:ascii="Nimbus Roman" w:hAnsi="Nimbus Roman"/>
          <w:b w:val="false"/>
          <w:bCs w:val="false"/>
          <w:color w:val="000000"/>
          <w:spacing w:val="0"/>
          <w:sz w:val="24"/>
          <w:szCs w:val="24"/>
        </w:rPr>
        <w:t>1,618:1</w:t>
      </w:r>
      <w:r>
        <w:rPr>
          <w:rFonts w:ascii="Nimbus Roman" w:hAnsi="Nimbus Roman"/>
          <w:b/>
          <w:color w:val="000000"/>
          <w:spacing w:val="0"/>
          <w:sz w:val="24"/>
          <w:szCs w:val="24"/>
        </w:rPr>
        <w:t>=1,618,</w:t>
      </w:r>
      <w:r>
        <w:rPr>
          <w:rFonts w:ascii="Nimbus Roman" w:hAnsi="Nimbus Roman"/>
          <w:b w:val="false"/>
          <w:bCs w:val="false"/>
          <w:color w:val="000000"/>
          <w:spacing w:val="0"/>
          <w:sz w:val="24"/>
          <w:szCs w:val="24"/>
        </w:rPr>
        <w:t xml:space="preserve"> 2,618:1,618</w:t>
      </w:r>
      <w:r>
        <w:rPr>
          <w:rFonts w:ascii="Nimbus Roman" w:hAnsi="Nimbus Roman"/>
          <w:b/>
          <w:color w:val="000000"/>
          <w:spacing w:val="0"/>
          <w:sz w:val="24"/>
          <w:szCs w:val="24"/>
        </w:rPr>
        <w:t>=1,618</w:t>
      </w:r>
      <w:r>
        <w:rPr>
          <w:rFonts w:ascii="Nimbus Roman" w:hAnsi="Nimbus Roman"/>
          <w:color w:val="000000"/>
          <w:spacing w:val="0"/>
          <w:sz w:val="24"/>
          <w:szCs w:val="24"/>
        </w:rPr>
        <w:t xml:space="preserve"> фактор устойчивого динамического </w:t>
      </w:r>
      <w:r>
        <w:rPr>
          <w:rFonts w:eastAsia="DejaVu Sans" w:cs="Liberation Sans" w:ascii="Nimbus Roman" w:hAnsi="Nimbus Roman"/>
          <w:b w:val="false"/>
          <w:i w:val="false"/>
          <w:strike w:val="false"/>
          <w:dstrike w:val="false"/>
          <w:outline w:val="false"/>
          <w:shadow w:val="false"/>
          <w:color w:val="000000"/>
          <w:spacing w:val="0"/>
          <w:kern w:val="2"/>
          <w:sz w:val="24"/>
          <w:szCs w:val="24"/>
          <w:u w:val="none"/>
          <w:em w:val="none"/>
          <w:lang w:val="ru-RU" w:eastAsia="zh-CN" w:bidi="hi-IN"/>
        </w:rPr>
        <w:t xml:space="preserve">состояния систем  </w:t>
      </w:r>
      <w:r>
        <w:rPr>
          <w:rFonts w:ascii="Nimbus Roman" w:hAnsi="Nimbus Roman"/>
          <w:color w:val="000000"/>
          <w:spacing w:val="0"/>
          <w:sz w:val="24"/>
          <w:szCs w:val="24"/>
        </w:rPr>
        <w:t>(гармонии); 1,618:0,618=</w:t>
      </w:r>
      <w:r>
        <w:rPr>
          <w:rFonts w:ascii="Nimbus Roman" w:hAnsi="Nimbus Roman"/>
          <w:b/>
          <w:color w:val="000000"/>
          <w:spacing w:val="0"/>
          <w:sz w:val="24"/>
          <w:szCs w:val="24"/>
        </w:rPr>
        <w:t>2,618</w:t>
      </w:r>
      <w:r>
        <w:rPr>
          <w:rFonts w:ascii="Nimbus Roman" w:hAnsi="Nimbus Roman"/>
          <w:b w:val="false"/>
          <w:bCs w:val="false"/>
          <w:color w:val="000000"/>
          <w:spacing w:val="0"/>
          <w:sz w:val="24"/>
          <w:szCs w:val="24"/>
        </w:rPr>
        <w:t>, 1,618х1,618=</w:t>
      </w:r>
      <w:r>
        <w:rPr>
          <w:rFonts w:ascii="Nimbus Roman" w:hAnsi="Nimbus Roman"/>
          <w:b/>
          <w:bCs/>
          <w:color w:val="000000"/>
          <w:spacing w:val="0"/>
          <w:sz w:val="24"/>
          <w:szCs w:val="24"/>
        </w:rPr>
        <w:t>2,618</w:t>
      </w:r>
      <w:r>
        <w:rPr>
          <w:rFonts w:ascii="Nimbus Roman" w:hAnsi="Nimbus Roman"/>
          <w:color w:val="000000"/>
          <w:spacing w:val="0"/>
          <w:sz w:val="24"/>
          <w:szCs w:val="24"/>
        </w:rPr>
        <w:t xml:space="preserve"> фактор </w:t>
      </w:r>
      <w:r>
        <w:rPr>
          <w:rFonts w:eastAsia="DejaVu Sans" w:cs="Liberation Sans" w:ascii="Nimbus Roman" w:hAnsi="Nimbus Roman"/>
          <w:b w:val="false"/>
          <w:i w:val="false"/>
          <w:strike w:val="false"/>
          <w:dstrike w:val="false"/>
          <w:outline w:val="false"/>
          <w:shadow w:val="false"/>
          <w:color w:val="000000"/>
          <w:spacing w:val="0"/>
          <w:kern w:val="2"/>
          <w:sz w:val="24"/>
          <w:szCs w:val="24"/>
          <w:u w:val="none"/>
          <w:em w:val="none"/>
          <w:lang w:val="ru-RU" w:eastAsia="zh-CN" w:bidi="hi-IN"/>
        </w:rPr>
        <w:t xml:space="preserve">ускоренного развития. Сущность золотых чисел, таким образом, и пропорций, которые выводятся из их отношений, это не просто гармония численных значений, а мера гармоничности оценки состояния любых неравновесных систем, стремящихся к устойчивому состоянию.   </w:t>
      </w:r>
    </w:p>
    <w:p>
      <w:pPr>
        <w:pStyle w:val="Normal"/>
        <w:bidi w:val="0"/>
        <w:spacing w:lineRule="auto" w:line="360"/>
        <w:ind w:left="0" w:right="0" w:firstLine="567"/>
        <w:jc w:val="left"/>
        <w:rPr>
          <w:rFonts w:ascii="Nimbus Roman" w:hAnsi="Nimbus Roman"/>
          <w:sz w:val="28"/>
          <w:szCs w:val="28"/>
        </w:rPr>
      </w:pPr>
      <w:r>
        <w:rPr>
          <w:rFonts w:ascii="Nimbus Roman" w:hAnsi="Nimbus Roman"/>
          <w:sz w:val="28"/>
          <w:szCs w:val="28"/>
        </w:rPr>
      </w:r>
    </w:p>
    <w:p>
      <w:pPr>
        <w:pStyle w:val="Style27"/>
        <w:bidi w:val="0"/>
        <w:spacing w:lineRule="auto" w:line="360"/>
        <w:ind w:left="0" w:right="0" w:firstLine="567"/>
        <w:jc w:val="both"/>
        <w:rPr>
          <w:rFonts w:ascii="Nimbus Roman" w:hAnsi="Nimbus Roman"/>
          <w:sz w:val="28"/>
          <w:szCs w:val="28"/>
        </w:rPr>
      </w:pPr>
      <w:r>
        <w:rPr>
          <w:rFonts w:ascii="Nimbus Roman" w:hAnsi="Nimbus Roman"/>
          <w:color w:val="000000"/>
          <w:spacing w:val="0"/>
          <w:sz w:val="28"/>
          <w:szCs w:val="28"/>
        </w:rPr>
        <w:t xml:space="preserve">Формула устойчивого </w:t>
      </w:r>
      <w:r>
        <w:rPr>
          <w:rFonts w:ascii="Nimbus Roman" w:hAnsi="Nimbus Roman"/>
          <w:b/>
          <w:color w:val="000000"/>
          <w:spacing w:val="0"/>
          <w:sz w:val="28"/>
          <w:szCs w:val="28"/>
        </w:rPr>
        <w:t>эколого-экономического</w:t>
      </w:r>
      <w:r>
        <w:rPr>
          <w:rFonts w:ascii="Nimbus Roman" w:hAnsi="Nimbus Roman"/>
          <w:color w:val="000000"/>
          <w:spacing w:val="0"/>
          <w:sz w:val="28"/>
          <w:szCs w:val="28"/>
        </w:rPr>
        <w:t xml:space="preserve"> развития обычно представляется как достижение такого состояния общества, когда современные поколения людей не ставят под угрозу существования будущих поколений </w:t>
      </w:r>
      <w:r>
        <w:rPr>
          <w:rFonts w:ascii="Nimbus Roman" w:hAnsi="Nimbus Roman"/>
          <w:b w:val="false"/>
          <w:bCs w:val="false"/>
          <w:color w:val="000000"/>
          <w:spacing w:val="0"/>
          <w:sz w:val="28"/>
          <w:szCs w:val="28"/>
        </w:rPr>
        <w:t>путём обеспечения их природными ресурсами и качеством окружающей среды</w:t>
      </w:r>
      <w:r>
        <w:rPr>
          <w:rFonts w:ascii="Nimbus Roman" w:hAnsi="Nimbus Roman"/>
          <w:b/>
          <w:color w:val="000000"/>
          <w:spacing w:val="0"/>
          <w:sz w:val="28"/>
          <w:szCs w:val="28"/>
        </w:rPr>
        <w:t xml:space="preserve"> в рамках сохранения ассимиляционного потенциала природы</w:t>
      </w:r>
      <w:r>
        <w:rPr>
          <w:rFonts w:ascii="Nimbus Roman" w:hAnsi="Nimbus Roman"/>
          <w:color w:val="000000"/>
          <w:spacing w:val="0"/>
          <w:sz w:val="28"/>
          <w:szCs w:val="28"/>
        </w:rPr>
        <w:t xml:space="preserve"> (природно-хозяйственных комплексов). Здесь главенствующим фактором выступает ассимиляционная функция (потенциал) природы, как способность её самой восстанавливать свои качества и количества при условии, если хозяйственная деятельность человека способна будет следовать закону сбалансированного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природопользования</w:t>
      </w:r>
      <w:r>
        <w:rPr>
          <w:rFonts w:ascii="Nimbus Roman" w:hAnsi="Nimbus Roman"/>
          <w:color w:val="000000"/>
          <w:spacing w:val="0"/>
          <w:sz w:val="28"/>
          <w:szCs w:val="28"/>
        </w:rPr>
        <w:t>. При этом обеспечивать возможность существования и развития следующих поколений человеческой популяции.</w:t>
      </w:r>
    </w:p>
    <w:p>
      <w:pPr>
        <w:pStyle w:val="Style27"/>
        <w:bidi w:val="0"/>
        <w:spacing w:lineRule="auto" w:line="360"/>
        <w:ind w:left="0" w:right="0" w:firstLine="567"/>
        <w:jc w:val="both"/>
        <w:rPr>
          <w:rFonts w:ascii="Nimbus Roman" w:hAnsi="Nimbus Roman"/>
          <w:sz w:val="28"/>
          <w:szCs w:val="28"/>
        </w:rPr>
      </w:pPr>
      <w:r>
        <w:rPr>
          <w:rFonts w:ascii="Nimbus Roman" w:hAnsi="Nimbus Roman"/>
          <w:color w:val="000000"/>
          <w:spacing w:val="0"/>
          <w:sz w:val="28"/>
          <w:szCs w:val="28"/>
        </w:rPr>
        <w:t xml:space="preserve">Физический смыл это закона </w:t>
      </w:r>
      <w:r>
        <w:rPr>
          <w:rStyle w:val="Style15"/>
          <w:rFonts w:ascii="Nimbus Roman" w:hAnsi="Nimbus Roman"/>
          <w:b w:val="false"/>
          <w:i w:val="false"/>
          <w:caps w:val="false"/>
          <w:smallCaps w:val="false"/>
          <w:color w:val="000000"/>
          <w:spacing w:val="0"/>
          <w:sz w:val="28"/>
          <w:szCs w:val="28"/>
        </w:rPr>
        <w:t>заключается в том [5]</w:t>
      </w:r>
      <w:r>
        <w:rPr>
          <w:rFonts w:ascii="Nimbus Roman" w:hAnsi="Nimbus Roman"/>
          <w:color w:val="000000"/>
          <w:spacing w:val="0"/>
          <w:sz w:val="28"/>
          <w:szCs w:val="28"/>
        </w:rPr>
        <w:t>, что он  связывает темпы экономического роста с темпами воспроизводства природных ресурсов и качеством окружающей среды:</w:t>
      </w:r>
    </w:p>
    <w:p>
      <w:pPr>
        <w:pStyle w:val="Style27"/>
        <w:bidi w:val="0"/>
        <w:spacing w:lineRule="auto" w:line="360"/>
        <w:ind w:left="0" w:right="0" w:firstLine="567"/>
        <w:jc w:val="center"/>
        <w:rPr>
          <w:rFonts w:ascii="Nimbus Roman" w:hAnsi="Nimbus Roman"/>
          <w:sz w:val="28"/>
          <w:szCs w:val="28"/>
        </w:rPr>
      </w:pPr>
      <w:r>
        <w:rPr>
          <w:rFonts w:ascii="Nimbus Roman" w:hAnsi="Nimbus Roman"/>
          <w:color w:val="000000"/>
          <w:spacing w:val="0"/>
          <w:sz w:val="28"/>
          <w:szCs w:val="28"/>
        </w:rPr>
        <w:t xml:space="preserve"> </w:t>
      </w:r>
      <w:r>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2</m:t>
        </m:r>
        <m:r>
          <w:rPr>
            <w:rFonts w:ascii="Cambria Math" w:hAnsi="Cambria Math"/>
          </w:rPr>
          <m:t xml:space="preserve">ta</m:t>
        </m:r>
      </m:oMath>
      <w:r>
        <w:rPr>
          <w:rFonts w:ascii="Nimbus Roman" w:hAnsi="Nimbus Roman"/>
          <w:color w:val="000000"/>
          <w:spacing w:val="0"/>
          <w:sz w:val="28"/>
          <w:szCs w:val="28"/>
        </w:rPr>
        <w:t xml:space="preserve">,                               </w:t>
      </w:r>
    </w:p>
    <w:p>
      <w:pPr>
        <w:pStyle w:val="Style27"/>
        <w:bidi w:val="0"/>
        <w:spacing w:lineRule="auto" w:line="360"/>
        <w:ind w:left="0" w:right="0" w:hanging="0"/>
        <w:jc w:val="both"/>
        <w:rPr>
          <w:rFonts w:ascii="Nimbus Roman" w:hAnsi="Nimbus Roman"/>
          <w:sz w:val="28"/>
          <w:szCs w:val="28"/>
        </w:rPr>
      </w:pPr>
      <w:r>
        <w:rPr>
          <w:rFonts w:ascii="Nimbus Roman" w:hAnsi="Nimbus Roman"/>
          <w:color w:val="000000"/>
          <w:spacing w:val="0"/>
          <w:sz w:val="28"/>
          <w:szCs w:val="28"/>
        </w:rPr>
        <w:t xml:space="preserve">где </w:t>
      </w:r>
      <w:r>
        <w:rPr>
          <w:rFonts w:ascii="Nimbus Roman" w:hAnsi="Nimbus Roman"/>
          <w:b w:val="false"/>
          <w:bCs w:val="false"/>
          <w:i/>
          <w:iCs/>
          <w:color w:val="000000"/>
          <w:spacing w:val="0"/>
          <w:sz w:val="28"/>
          <w:szCs w:val="28"/>
        </w:rPr>
        <w:t>Т</w:t>
      </w:r>
      <w:r>
        <w:rPr>
          <w:rFonts w:ascii="Nimbus Roman" w:hAnsi="Nimbus Roman"/>
          <w:color w:val="000000"/>
          <w:spacing w:val="0"/>
          <w:sz w:val="28"/>
          <w:szCs w:val="28"/>
        </w:rPr>
        <w:t xml:space="preserve">- темпы прироста ВВП (% к предыдущему году) на расчётный год, </w:t>
      </w:r>
      <w:r>
        <w:rPr>
          <w:rFonts w:ascii="Nimbus Roman" w:hAnsi="Nimbus Roman"/>
          <w:b w:val="false"/>
          <w:bCs w:val="false"/>
          <w:i/>
          <w:iCs/>
          <w:color w:val="000000"/>
          <w:spacing w:val="0"/>
          <w:sz w:val="28"/>
          <w:szCs w:val="28"/>
        </w:rPr>
        <w:t>t</w:t>
      </w:r>
      <w:r>
        <w:rPr>
          <w:rFonts w:ascii="Nimbus Roman" w:hAnsi="Nimbus Roman"/>
          <w:color w:val="000000"/>
          <w:spacing w:val="0"/>
          <w:sz w:val="28"/>
          <w:szCs w:val="28"/>
        </w:rPr>
        <w:t xml:space="preserve">- темпы воспроизводства природных ресурсов и качества окружающей среды (%) </w:t>
      </w:r>
      <w:r>
        <w:rPr>
          <w:rFonts w:ascii="Nimbus Roman" w:hAnsi="Nimbus Roman"/>
          <w:color w:val="000000"/>
          <w:spacing w:val="0"/>
          <w:sz w:val="28"/>
          <w:szCs w:val="28"/>
          <w:u w:val="single"/>
        </w:rPr>
        <w:t>от доли</w:t>
      </w:r>
      <w:r>
        <w:rPr>
          <w:rFonts w:ascii="Nimbus Roman" w:hAnsi="Nimbus Roman"/>
          <w:color w:val="000000"/>
          <w:spacing w:val="0"/>
          <w:sz w:val="28"/>
          <w:szCs w:val="28"/>
        </w:rPr>
        <w:t xml:space="preserve"> прироста ВВП, </w:t>
      </w:r>
      <w:r>
        <w:rPr>
          <w:rFonts w:ascii="Nimbus Roman" w:hAnsi="Nimbus Roman"/>
          <w:b w:val="false"/>
          <w:bCs w:val="false"/>
          <w:i/>
          <w:iCs/>
          <w:color w:val="000000"/>
          <w:spacing w:val="0"/>
          <w:sz w:val="28"/>
          <w:szCs w:val="28"/>
        </w:rPr>
        <w:t>а</w:t>
      </w:r>
      <w:r>
        <w:rPr>
          <w:rFonts w:ascii="Nimbus Roman" w:hAnsi="Nimbus Roman"/>
          <w:color w:val="000000"/>
          <w:spacing w:val="0"/>
          <w:sz w:val="28"/>
          <w:szCs w:val="28"/>
        </w:rPr>
        <w:t xml:space="preserve"> — ассимиляционный потенциал природы (природно-хозяйственного комплекса).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Он</w:t>
      </w:r>
      <w:r>
        <w:rPr>
          <w:rFonts w:ascii="Nimbus Roman" w:hAnsi="Nimbus Roman"/>
          <w:b/>
          <w:color w:val="000000"/>
          <w:spacing w:val="0"/>
          <w:sz w:val="28"/>
          <w:szCs w:val="28"/>
        </w:rPr>
        <w:t xml:space="preserve"> </w:t>
      </w:r>
      <w:r>
        <w:rPr>
          <w:rFonts w:ascii="Nimbus Roman" w:hAnsi="Nimbus Roman"/>
          <w:color w:val="000000"/>
          <w:spacing w:val="0"/>
          <w:sz w:val="28"/>
          <w:szCs w:val="28"/>
        </w:rPr>
        <w:t>может варьироваться только в пределах</w:t>
      </w:r>
      <w:r>
        <w:rPr>
          <w:rFonts w:ascii="Nimbus Roman" w:hAnsi="Nimbus Roman"/>
          <w:b/>
          <w:color w:val="000000"/>
          <w:spacing w:val="0"/>
          <w:sz w:val="28"/>
          <w:szCs w:val="28"/>
        </w:rPr>
        <w:t xml:space="preserve">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от</w:t>
      </w:r>
      <w:r>
        <w:rPr>
          <w:rFonts w:ascii="Nimbus Roman" w:hAnsi="Nimbus Roman"/>
          <w:b w:val="false"/>
          <w:bCs w:val="false"/>
          <w:color w:val="000000"/>
          <w:spacing w:val="0"/>
          <w:sz w:val="28"/>
          <w:szCs w:val="28"/>
        </w:rPr>
        <w:t xml:space="preserve"> 0 до  1,0. При а=0</w:t>
      </w:r>
      <w:r>
        <w:rPr>
          <w:rFonts w:ascii="Nimbus Roman" w:hAnsi="Nimbus Roman"/>
          <w:color w:val="000000"/>
          <w:spacing w:val="0"/>
          <w:sz w:val="28"/>
          <w:szCs w:val="28"/>
        </w:rPr>
        <w:t xml:space="preserve"> природа переходит в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превращённое состояние</w:t>
      </w:r>
      <w:r>
        <w:rPr>
          <w:rFonts w:ascii="Nimbus Roman" w:hAnsi="Nimbus Roman"/>
          <w:color w:val="000000"/>
          <w:spacing w:val="0"/>
          <w:sz w:val="28"/>
          <w:szCs w:val="28"/>
        </w:rPr>
        <w:t xml:space="preserve"> (полностью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изменённой</w:t>
      </w:r>
      <w:r>
        <w:rPr>
          <w:rFonts w:ascii="Nimbus Roman" w:hAnsi="Nimbus Roman"/>
          <w:color w:val="000000"/>
          <w:spacing w:val="0"/>
          <w:sz w:val="28"/>
          <w:szCs w:val="28"/>
        </w:rPr>
        <w:t xml:space="preserve"> человеком). Такое состояние в принципе возможно, но исключительно в условиях искусственной среды обитания при поддержании её состояния и ресурсов хозяйственной деятельностью человека. При </w:t>
      </w:r>
      <w:r>
        <w:rPr>
          <w:rFonts w:ascii="Nimbus Roman" w:hAnsi="Nimbus Roman"/>
          <w:b w:val="false"/>
          <w:bCs w:val="false"/>
          <w:color w:val="000000"/>
          <w:spacing w:val="0"/>
          <w:sz w:val="28"/>
          <w:szCs w:val="28"/>
        </w:rPr>
        <w:t xml:space="preserve">а=1,0 </w:t>
      </w:r>
      <w:r>
        <w:rPr>
          <w:rFonts w:ascii="Nimbus Roman" w:hAnsi="Nimbus Roman"/>
          <w:color w:val="000000"/>
          <w:spacing w:val="0"/>
          <w:sz w:val="28"/>
          <w:szCs w:val="28"/>
        </w:rPr>
        <w:t xml:space="preserve">— ассимиляционный потенциал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отражает</w:t>
      </w:r>
      <w:r>
        <w:rPr>
          <w:rFonts w:ascii="Nimbus Roman" w:hAnsi="Nimbus Roman"/>
          <w:color w:val="000000"/>
          <w:spacing w:val="0"/>
          <w:sz w:val="28"/>
          <w:szCs w:val="28"/>
        </w:rPr>
        <w:t xml:space="preserve"> естественное состояние природы в рамках существующих обменных процессов в биосфере. </w:t>
      </w:r>
    </w:p>
    <w:p>
      <w:pPr>
        <w:pStyle w:val="Style27"/>
        <w:bidi w:val="0"/>
        <w:spacing w:lineRule="auto" w:line="360"/>
        <w:ind w:left="0" w:right="0" w:firstLine="567"/>
        <w:jc w:val="both"/>
        <w:rPr>
          <w:rFonts w:ascii="Nimbus Roman" w:hAnsi="Nimbus Roman"/>
          <w:sz w:val="28"/>
          <w:szCs w:val="28"/>
        </w:rPr>
      </w:pPr>
      <w:r>
        <w:rPr>
          <w:rFonts w:ascii="Nimbus Roman" w:hAnsi="Nimbus Roman"/>
          <w:color w:val="000000"/>
          <w:spacing w:val="0"/>
          <w:sz w:val="28"/>
          <w:szCs w:val="28"/>
        </w:rPr>
        <w:t>Таким образом, чем выше темпы экономического роста, тем больше требуется природных ресурсов и при этом усиливается давление на окружающую среду. Чтобы этого не происходило человек придумал механизм взимания платежей с хозяйствующих субъектов, которые должны идти на воспроизводство природных ресурсов и качества среды. Тем самым возникла необходимость найти механизм (модель) оценки состояния устойчивого эколого-социально-экономического развития.</w:t>
      </w:r>
    </w:p>
    <w:p>
      <w:pPr>
        <w:pStyle w:val="Style27"/>
        <w:bidi w:val="0"/>
        <w:spacing w:lineRule="auto" w:line="360"/>
        <w:ind w:left="0" w:right="0" w:firstLine="567"/>
        <w:jc w:val="both"/>
        <w:rPr>
          <w:rFonts w:ascii="Nimbus Roman" w:hAnsi="Nimbus Roman"/>
          <w:sz w:val="28"/>
          <w:szCs w:val="28"/>
        </w:rPr>
      </w:pP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Сформулированный нами закон отвечает на него. Платежи должны быть такими, чтобы ассимиляционный потенциал природы (природно-хозяйственных комплексов) мог   восстанавливаться.</w:t>
      </w:r>
    </w:p>
    <w:p>
      <w:pPr>
        <w:pStyle w:val="Style27"/>
        <w:bidi w:val="0"/>
        <w:spacing w:lineRule="auto" w:line="360"/>
        <w:ind w:left="0" w:right="0" w:firstLine="567"/>
        <w:jc w:val="both"/>
        <w:rPr>
          <w:rFonts w:ascii="Nimbus Roman" w:hAnsi="Nimbus Roman"/>
          <w:sz w:val="28"/>
          <w:szCs w:val="28"/>
        </w:rPr>
      </w:pPr>
      <w:r>
        <w:rPr>
          <w:rFonts w:eastAsia="DejaVu Sans" w:cs="Liberation Sans" w:ascii="Nimbus Roman" w:hAnsi="Nimbus Roman"/>
          <w:b/>
          <w:bCs/>
          <w:i w:val="false"/>
          <w:strike w:val="false"/>
          <w:dstrike w:val="false"/>
          <w:outline w:val="false"/>
          <w:shadow w:val="false"/>
          <w:color w:val="000000"/>
          <w:spacing w:val="0"/>
          <w:kern w:val="2"/>
          <w:sz w:val="28"/>
          <w:szCs w:val="28"/>
          <w:u w:val="none"/>
          <w:em w:val="none"/>
          <w:lang w:val="ru-RU" w:eastAsia="zh-CN" w:bidi="hi-IN"/>
        </w:rPr>
        <w:t xml:space="preserve">Обсуждение результатов исследования. </w:t>
      </w:r>
      <w:r>
        <w:rPr>
          <w:rFonts w:ascii="Nimbus Roman" w:hAnsi="Nimbus Roman"/>
          <w:color w:val="000000"/>
          <w:spacing w:val="0"/>
          <w:sz w:val="28"/>
          <w:szCs w:val="28"/>
        </w:rPr>
        <w:t>В ранней версии закона  сбалансированного природопользования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6,7,8</w:t>
      </w:r>
      <w:r>
        <w:rPr>
          <w:rFonts w:ascii="Nimbus Roman" w:hAnsi="Nimbus Roman"/>
          <w:color w:val="000000"/>
          <w:spacing w:val="0"/>
          <w:sz w:val="28"/>
          <w:szCs w:val="28"/>
        </w:rPr>
        <w:t xml:space="preserve">] цена воспроизводства природных ресурсов приравнивалась к цене воспроизводства качества среды в рамках единства обменных процессов в биосфере. Поэтому значение коэффициента на воспроизводство природных ресурсов и качества окружающей среды принималось за </w:t>
      </w:r>
      <w:r>
        <w:rPr>
          <w:rFonts w:ascii="Nimbus Roman" w:hAnsi="Nimbus Roman"/>
          <w:i/>
          <w:iCs/>
          <w:color w:val="000000"/>
          <w:spacing w:val="0"/>
          <w:sz w:val="28"/>
          <w:szCs w:val="28"/>
        </w:rPr>
        <w:t>2</w:t>
      </w:r>
      <w:r>
        <w:rPr>
          <w:rFonts w:ascii="Nimbus Roman" w:hAnsi="Nimbus Roman"/>
          <w:color w:val="000000"/>
          <w:spacing w:val="0"/>
          <w:sz w:val="28"/>
          <w:szCs w:val="28"/>
        </w:rPr>
        <w:t xml:space="preserve">. Т.е. в естественных условиях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предполагалось равенство затрат на их воспроизводство. В</w:t>
      </w:r>
      <w:r>
        <w:rPr>
          <w:rFonts w:ascii="Nimbus Roman" w:hAnsi="Nimbus Roman"/>
          <w:color w:val="000000"/>
          <w:spacing w:val="0"/>
          <w:sz w:val="28"/>
          <w:szCs w:val="28"/>
        </w:rPr>
        <w:t xml:space="preserve"> рамках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ФЗ №7</w:t>
      </w:r>
      <w:r>
        <w:rPr>
          <w:rFonts w:ascii="Nimbus Roman" w:hAnsi="Nimbus Roman"/>
          <w:color w:val="000000"/>
          <w:spacing w:val="0"/>
          <w:sz w:val="28"/>
          <w:szCs w:val="28"/>
        </w:rPr>
        <w:t xml:space="preserve"> </w:t>
      </w:r>
      <w:r>
        <w:rPr>
          <w:rStyle w:val="Style17"/>
          <w:rFonts w:ascii="Nimbus Roman" w:hAnsi="Nimbus Roman"/>
          <w:color w:val="000000"/>
          <w:spacing w:val="0"/>
          <w:sz w:val="28"/>
          <w:szCs w:val="28"/>
        </w:rPr>
        <w:footnoteReference w:id="5"/>
      </w:r>
      <w:r>
        <w:rPr>
          <w:rFonts w:ascii="Nimbus Roman" w:hAnsi="Nimbus Roman"/>
          <w:color w:val="000000"/>
          <w:spacing w:val="0"/>
          <w:sz w:val="28"/>
          <w:szCs w:val="28"/>
        </w:rPr>
        <w:t xml:space="preserve"> попытки воспроизводства природных ресурсов и качества среды осуществляются с помощью взимания с природопользователей платежей, установленных Министерством природных ресурсов РФ с </w:t>
      </w:r>
      <w:r>
        <w:rPr>
          <w:rFonts w:ascii="Nimbus Roman" w:hAnsi="Nimbus Roman"/>
          <w:b/>
          <w:color w:val="000000"/>
          <w:spacing w:val="0"/>
          <w:sz w:val="28"/>
          <w:szCs w:val="28"/>
        </w:rPr>
        <w:t xml:space="preserve">учётом коэффициента экологической ситуации (КЭС),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табл</w:t>
      </w:r>
      <w:r>
        <w:rPr>
          <w:rFonts w:ascii="Nimbus Roman" w:hAnsi="Nimbus Roman"/>
          <w:b w:val="false"/>
          <w:bCs w:val="false"/>
          <w:color w:val="000000"/>
          <w:spacing w:val="0"/>
          <w:sz w:val="28"/>
          <w:szCs w:val="28"/>
        </w:rPr>
        <w:t xml:space="preserve">. 1.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 xml:space="preserve">А поскольку </w:t>
      </w:r>
      <w:r>
        <w:rPr>
          <w:rFonts w:ascii="Nimbus Roman" w:hAnsi="Nimbus Roman"/>
          <w:b w:val="false"/>
          <w:bCs w:val="false"/>
          <w:color w:val="000000"/>
          <w:spacing w:val="0"/>
          <w:sz w:val="28"/>
          <w:szCs w:val="28"/>
        </w:rPr>
        <w:t xml:space="preserve">КЭС, как нормативный коэффициент, учитывающий долю взимания платежей в хозяйственной деятельности человека за природоохранные мероприятия на основе количественных измерений и мониторинга различных состояний ресурсов и качества среды в разных регионах РФ варьируется от 1,0 до 2,0, то среднестатистический коэффициент в законе сбалансированного природопользования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должен быть меньше 2,0, но выше 1,0.</w:t>
      </w:r>
      <w:r>
        <w:rPr>
          <w:rFonts w:ascii="Nimbus Roman" w:hAnsi="Nimbus Roman"/>
          <w:b w:val="false"/>
          <w:bCs w:val="false"/>
          <w:color w:val="000000"/>
          <w:spacing w:val="0"/>
          <w:sz w:val="28"/>
          <w:szCs w:val="28"/>
        </w:rPr>
        <w:t xml:space="preserve"> Поскольку в естественных условиях воспроизводство природных ресурсов и качества окружающей среды не могут быть не сбалансированными обменными процессами, то</w:t>
      </w:r>
      <w:r>
        <w:rPr>
          <w:rFonts w:ascii="Nimbus Roman" w:hAnsi="Nimbus Roman"/>
          <w:b w:val="false"/>
          <w:bCs w:val="false"/>
          <w:i/>
          <w:iCs/>
          <w:color w:val="000000"/>
          <w:spacing w:val="0"/>
          <w:sz w:val="28"/>
          <w:szCs w:val="28"/>
        </w:rPr>
        <w:t xml:space="preserve"> </w:t>
      </w:r>
      <w:r>
        <w:rPr>
          <w:rFonts w:ascii="Nimbus Roman" w:hAnsi="Nimbus Roman"/>
          <w:b w:val="false"/>
          <w:bCs w:val="false"/>
          <w:color w:val="000000"/>
          <w:spacing w:val="0"/>
          <w:sz w:val="28"/>
          <w:szCs w:val="28"/>
        </w:rPr>
        <w:t xml:space="preserve">затраты на воспроизводство природных ресурсов по отношению к затратам на воспроизводство качества окружающей среды должны быть выше на величину приближающуюся к золотой пропорции: </w:t>
      </w:r>
      <w:r>
        <w:rPr>
          <w:rFonts w:ascii="Nimbus Roman" w:hAnsi="Nimbus Roman"/>
          <w:b/>
          <w:bCs/>
          <w:color w:val="000000"/>
          <w:spacing w:val="0"/>
          <w:sz w:val="28"/>
          <w:szCs w:val="28"/>
        </w:rPr>
        <w:t xml:space="preserve">1:0,618=1,618, </w:t>
      </w:r>
      <w:r>
        <w:rPr>
          <w:rFonts w:ascii="Nimbus Roman" w:hAnsi="Nimbus Roman"/>
          <w:b w:val="false"/>
          <w:bCs w:val="false"/>
          <w:color w:val="000000"/>
          <w:spacing w:val="0"/>
          <w:sz w:val="28"/>
          <w:szCs w:val="28"/>
        </w:rPr>
        <w:t>как показателя  устойчивого динамического равновесия воспроизводства ресурсов и экосистем [9].</w:t>
      </w:r>
    </w:p>
    <w:p>
      <w:pPr>
        <w:pStyle w:val="Style27"/>
        <w:bidi w:val="0"/>
        <w:spacing w:lineRule="auto" w:line="360"/>
        <w:ind w:left="0" w:right="0" w:firstLine="567"/>
        <w:jc w:val="both"/>
        <w:rPr>
          <w:rFonts w:ascii="Nimbus Roman" w:hAnsi="Nimbus Roman"/>
          <w:sz w:val="28"/>
          <w:szCs w:val="28"/>
        </w:rPr>
      </w:pPr>
      <w:r>
        <w:rPr>
          <w:rFonts w:ascii="Nimbus Roman" w:hAnsi="Nimbus Roman"/>
          <w:sz w:val="28"/>
          <w:szCs w:val="28"/>
        </w:rPr>
      </w:r>
    </w:p>
    <w:p>
      <w:pPr>
        <w:pStyle w:val="Style27"/>
        <w:bidi w:val="0"/>
        <w:spacing w:lineRule="auto" w:line="360"/>
        <w:ind w:left="0" w:right="0" w:firstLine="567"/>
        <w:jc w:val="both"/>
        <w:rPr>
          <w:rFonts w:ascii="Nimbus Roman" w:hAnsi="Nimbus Roman"/>
          <w:sz w:val="28"/>
          <w:szCs w:val="28"/>
        </w:rPr>
      </w:pPr>
      <w:r>
        <w:rPr>
          <w:rFonts w:ascii="Nimbus Roman" w:hAnsi="Nimbus Roman"/>
          <w:sz w:val="28"/>
          <w:szCs w:val="28"/>
        </w:rPr>
      </w:r>
    </w:p>
    <w:p>
      <w:pPr>
        <w:pStyle w:val="Style27"/>
        <w:bidi w:val="0"/>
        <w:spacing w:lineRule="auto" w:line="360"/>
        <w:ind w:left="0" w:right="0" w:firstLine="567"/>
        <w:jc w:val="both"/>
        <w:rPr>
          <w:rFonts w:ascii="Nimbus Roman" w:hAnsi="Nimbus Roman"/>
          <w:sz w:val="28"/>
          <w:szCs w:val="28"/>
        </w:rPr>
      </w:pPr>
      <w:r>
        <w:rPr>
          <w:rFonts w:ascii="Nimbus Roman" w:hAnsi="Nimbus Roman"/>
          <w:sz w:val="28"/>
          <w:szCs w:val="28"/>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871085" cy="2706370"/>
            <wp:effectExtent l="0" t="0" r="0" b="0"/>
            <wp:wrapSquare wrapText="largest"/>
            <wp:docPr id="2"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5" descr=""/>
                    <pic:cNvPicPr>
                      <a:picLocks noChangeAspect="1" noChangeArrowheads="1"/>
                    </pic:cNvPicPr>
                  </pic:nvPicPr>
                  <pic:blipFill>
                    <a:blip r:embed="rId5"/>
                    <a:stretch>
                      <a:fillRect/>
                    </a:stretch>
                  </pic:blipFill>
                  <pic:spPr bwMode="auto">
                    <a:xfrm>
                      <a:off x="0" y="0"/>
                      <a:ext cx="4871085" cy="2706370"/>
                    </a:xfrm>
                    <a:prstGeom prst="rect">
                      <a:avLst/>
                    </a:prstGeom>
                  </pic:spPr>
                </pic:pic>
              </a:graphicData>
            </a:graphic>
          </wp:anchor>
        </w:drawing>
      </w:r>
    </w:p>
    <w:p>
      <w:pPr>
        <w:pStyle w:val="Style27"/>
        <w:spacing w:lineRule="auto" w:line="276" w:before="283" w:after="0"/>
        <w:ind w:left="0" w:right="0" w:firstLine="567"/>
        <w:jc w:val="both"/>
        <w:rPr>
          <w:color w:val="000000"/>
        </w:rPr>
      </w:pPr>
      <w:r>
        <w:rPr>
          <w:rFonts w:ascii="Nimbus Roman" w:hAnsi="Nimbus Roman"/>
          <w:b/>
          <w:color w:val="000000"/>
          <w:spacing w:val="0"/>
          <w:sz w:val="28"/>
          <w:szCs w:val="28"/>
        </w:rPr>
        <w:t xml:space="preserve"> </w:t>
      </w:r>
      <w:r>
        <w:rPr>
          <w:rFonts w:ascii="Nimbus Roman" w:hAnsi="Nimbus Roman"/>
          <w:b/>
          <w:color w:val="000000"/>
          <w:spacing w:val="0"/>
          <w:sz w:val="24"/>
          <w:szCs w:val="24"/>
        </w:rPr>
        <w:t>Примечание</w:t>
      </w:r>
      <w:r>
        <w:rPr>
          <w:rFonts w:ascii="Nimbus Roman" w:hAnsi="Nimbus Roman"/>
          <w:color w:val="000000"/>
          <w:spacing w:val="0"/>
          <w:sz w:val="24"/>
          <w:szCs w:val="24"/>
        </w:rPr>
        <w:t xml:space="preserve">. Коэффициенты экологической ситуации и экологической значимости атмосферного воздуха, водных объектов и почвы </w:t>
      </w:r>
      <w:r>
        <w:rPr>
          <w:rFonts w:ascii="Nimbus Roman" w:hAnsi="Nimbus Roman"/>
          <w:b/>
          <w:color w:val="000000"/>
          <w:spacing w:val="0"/>
          <w:sz w:val="24"/>
          <w:szCs w:val="24"/>
        </w:rPr>
        <w:t>могут увеличиваться</w:t>
      </w:r>
      <w:r>
        <w:rPr>
          <w:rFonts w:ascii="Nimbus Roman" w:hAnsi="Nimbus Roman"/>
          <w:color w:val="000000"/>
          <w:spacing w:val="0"/>
          <w:sz w:val="24"/>
          <w:szCs w:val="24"/>
        </w:rPr>
        <w:t xml:space="preserve"> для: природопользователей, расположенных в зонах экологического бедствия, районах Крайнего Севера и местностях, приравненных к районам Крайнего Севера, на территории национальных парков, особо охраняемых и заповедных территориях, экологокурортных регионах, а также на территориях, включенных в международные конвенции, -</w:t>
      </w:r>
      <w:r>
        <w:rPr>
          <w:rFonts w:ascii="Nimbus Roman" w:hAnsi="Nimbus Roman"/>
          <w:b/>
          <w:color w:val="000000"/>
          <w:spacing w:val="0"/>
          <w:sz w:val="24"/>
          <w:szCs w:val="24"/>
        </w:rPr>
        <w:t xml:space="preserve"> до 2 раз;  д</w:t>
      </w:r>
      <w:r>
        <w:rPr>
          <w:rFonts w:ascii="Nimbus Roman" w:hAnsi="Nimbus Roman"/>
          <w:color w:val="000000"/>
          <w:spacing w:val="0"/>
          <w:sz w:val="24"/>
          <w:szCs w:val="24"/>
        </w:rPr>
        <w:t xml:space="preserve">ля природопользователей, осуществляющих выбросы загрязняющих веществ в атмосферу городов и крупных промышленных центров ещё </w:t>
      </w:r>
      <w:r>
        <w:rPr>
          <w:rFonts w:ascii="Nimbus Roman" w:hAnsi="Nimbus Roman"/>
          <w:b/>
          <w:color w:val="000000"/>
          <w:spacing w:val="0"/>
          <w:sz w:val="24"/>
          <w:szCs w:val="24"/>
        </w:rPr>
        <w:t xml:space="preserve">на 20 %процентов больше. </w:t>
      </w:r>
      <w:r>
        <w:rPr>
          <w:rFonts w:ascii="Nimbus Roman" w:hAnsi="Nimbus Roman"/>
          <w:b w:val="false"/>
          <w:bCs w:val="false"/>
          <w:color w:val="000000"/>
          <w:spacing w:val="0"/>
          <w:sz w:val="24"/>
          <w:szCs w:val="24"/>
        </w:rPr>
        <w:t>А</w:t>
      </w:r>
      <w:r>
        <w:rPr>
          <w:rFonts w:ascii="Nimbus Roman" w:hAnsi="Nimbus Roman"/>
          <w:color w:val="000000"/>
          <w:sz w:val="24"/>
          <w:szCs w:val="24"/>
        </w:rPr>
        <w:t xml:space="preserve"> с учётом</w:t>
      </w:r>
      <w:r>
        <w:rPr>
          <w:rFonts w:eastAsia="DejaVu Sans" w:cs="Liberation Sans" w:ascii="Nimbus Roman" w:hAnsi="Nimbus Roman"/>
          <w:b w:val="false"/>
          <w:i w:val="false"/>
          <w:strike w:val="false"/>
          <w:dstrike w:val="false"/>
          <w:outline w:val="false"/>
          <w:shadow w:val="false"/>
          <w:color w:val="000000"/>
          <w:kern w:val="2"/>
          <w:sz w:val="24"/>
          <w:szCs w:val="24"/>
          <w:u w:val="none"/>
          <w:em w:val="none"/>
          <w:lang w:val="ru-RU" w:eastAsia="zh-CN" w:bidi="hi-IN"/>
        </w:rPr>
        <w:t xml:space="preserve"> площадей </w:t>
      </w:r>
      <w:r>
        <w:rPr>
          <w:rFonts w:ascii="Nimbus Roman" w:hAnsi="Nimbus Roman"/>
          <w:color w:val="000000"/>
          <w:sz w:val="24"/>
          <w:szCs w:val="24"/>
        </w:rPr>
        <w:t xml:space="preserve"> загрязнения водных </w:t>
      </w:r>
      <w:r>
        <w:rPr>
          <w:rFonts w:eastAsia="DejaVu Sans" w:cs="Liberation Sans" w:ascii="Nimbus Roman" w:hAnsi="Nimbus Roman"/>
          <w:b w:val="false"/>
          <w:i w:val="false"/>
          <w:strike w:val="false"/>
          <w:dstrike w:val="false"/>
          <w:outline w:val="false"/>
          <w:shadow w:val="false"/>
          <w:color w:val="000000"/>
          <w:kern w:val="2"/>
          <w:sz w:val="24"/>
          <w:szCs w:val="24"/>
          <w:u w:val="none"/>
          <w:em w:val="none"/>
          <w:lang w:val="ru-RU" w:eastAsia="zh-CN" w:bidi="hi-IN"/>
        </w:rPr>
        <w:t>водных бассейнов</w:t>
      </w:r>
      <w:r>
        <w:rPr>
          <w:rFonts w:ascii="Nimbus Roman" w:hAnsi="Nimbus Roman"/>
          <w:color w:val="000000"/>
          <w:sz w:val="24"/>
          <w:szCs w:val="24"/>
        </w:rPr>
        <w:t xml:space="preserve">, </w:t>
      </w:r>
      <w:r>
        <w:rPr>
          <w:rFonts w:eastAsia="DejaVu Sans" w:cs="Liberation Sans" w:ascii="Nimbus Roman" w:hAnsi="Nimbus Roman"/>
          <w:b w:val="false"/>
          <w:i w:val="false"/>
          <w:strike w:val="false"/>
          <w:dstrike w:val="false"/>
          <w:outline w:val="false"/>
          <w:shadow w:val="false"/>
          <w:color w:val="000000"/>
          <w:kern w:val="2"/>
          <w:sz w:val="24"/>
          <w:szCs w:val="24"/>
          <w:u w:val="none"/>
          <w:em w:val="none"/>
          <w:lang w:val="ru-RU" w:eastAsia="zh-CN" w:bidi="hi-IN"/>
        </w:rPr>
        <w:t>почвы</w:t>
      </w:r>
      <w:r>
        <w:rPr>
          <w:rFonts w:ascii="Nimbus Roman" w:hAnsi="Nimbus Roman"/>
          <w:color w:val="000000"/>
          <w:sz w:val="24"/>
          <w:szCs w:val="24"/>
        </w:rPr>
        <w:t xml:space="preserve"> и атмосферного  воздуха по территории РФ средневзвешенное значение КЭС близко к </w:t>
      </w:r>
      <w:r>
        <w:rPr>
          <w:rFonts w:eastAsia="DejaVu Sans" w:cs="Liberation Sans" w:ascii="Nimbus Roman" w:hAnsi="Nimbus Roman"/>
          <w:b w:val="false"/>
          <w:i w:val="false"/>
          <w:strike w:val="false"/>
          <w:dstrike w:val="false"/>
          <w:outline w:val="false"/>
          <w:shadow w:val="false"/>
          <w:color w:val="000000"/>
          <w:kern w:val="2"/>
          <w:sz w:val="24"/>
          <w:szCs w:val="24"/>
          <w:u w:val="none"/>
          <w:em w:val="none"/>
          <w:lang w:val="ru-RU" w:eastAsia="zh-CN" w:bidi="hi-IN"/>
        </w:rPr>
        <w:t>величине</w:t>
      </w:r>
      <w:r>
        <w:rPr>
          <w:rFonts w:ascii="Nimbus Roman" w:hAnsi="Nimbus Roman"/>
          <w:color w:val="000000"/>
          <w:sz w:val="24"/>
          <w:szCs w:val="24"/>
        </w:rPr>
        <w:t xml:space="preserve"> </w:t>
      </w:r>
      <w:r>
        <w:rPr>
          <w:rFonts w:ascii="Nimbus Roman" w:hAnsi="Nimbus Roman"/>
          <w:b/>
          <w:bCs/>
          <w:color w:val="000000"/>
          <w:sz w:val="24"/>
          <w:szCs w:val="24"/>
        </w:rPr>
        <w:t>1,591</w:t>
      </w:r>
      <w:r>
        <w:rPr>
          <w:rFonts w:ascii="Nimbus Roman" w:hAnsi="Nimbus Roman"/>
          <w:b w:val="false"/>
          <w:bCs w:val="false"/>
          <w:color w:val="000000"/>
          <w:sz w:val="24"/>
          <w:szCs w:val="24"/>
        </w:rPr>
        <w:t xml:space="preserve"> </w:t>
      </w:r>
      <w:r>
        <w:rPr>
          <w:rStyle w:val="Style17"/>
          <w:rFonts w:ascii="Nimbus Roman" w:hAnsi="Nimbus Roman"/>
          <w:b w:val="false"/>
          <w:bCs w:val="false"/>
          <w:color w:val="000000"/>
          <w:sz w:val="24"/>
          <w:szCs w:val="24"/>
        </w:rPr>
        <w:footnoteReference w:id="6"/>
      </w:r>
      <w:r>
        <w:rPr>
          <w:rFonts w:ascii="Nimbus Roman" w:hAnsi="Nimbus Roman"/>
          <w:b w:val="false"/>
          <w:bCs w:val="false"/>
          <w:color w:val="000000"/>
          <w:sz w:val="24"/>
          <w:szCs w:val="24"/>
        </w:rPr>
        <w:t xml:space="preserve">, </w:t>
      </w:r>
      <w:r>
        <w:rPr>
          <w:rStyle w:val="Style17"/>
          <w:rFonts w:ascii="Nimbus Roman" w:hAnsi="Nimbus Roman"/>
          <w:b w:val="false"/>
          <w:bCs w:val="false"/>
          <w:color w:val="000000"/>
          <w:sz w:val="24"/>
          <w:szCs w:val="24"/>
        </w:rPr>
        <w:footnoteReference w:id="7"/>
      </w:r>
      <w:r>
        <w:rPr>
          <w:rFonts w:ascii="Nimbus Roman" w:hAnsi="Nimbus Roman"/>
          <w:b w:val="false"/>
          <w:bCs w:val="false"/>
          <w:color w:val="000000"/>
          <w:sz w:val="24"/>
          <w:szCs w:val="24"/>
        </w:rPr>
        <w:t>.</w:t>
      </w:r>
    </w:p>
    <w:p>
      <w:pPr>
        <w:pStyle w:val="Style27"/>
        <w:bidi w:val="0"/>
        <w:spacing w:lineRule="auto" w:line="360"/>
        <w:ind w:left="0" w:right="0" w:firstLine="567"/>
        <w:jc w:val="both"/>
        <w:rPr>
          <w:rFonts w:ascii="Nimbus Roman" w:hAnsi="Nimbus Roman"/>
          <w:sz w:val="28"/>
          <w:szCs w:val="28"/>
        </w:rPr>
      </w:pPr>
      <w:r>
        <w:rPr>
          <w:rFonts w:ascii="Nimbus Roman" w:hAnsi="Nimbus Roman"/>
          <w:sz w:val="28"/>
          <w:szCs w:val="28"/>
        </w:rPr>
      </w:r>
    </w:p>
    <w:p>
      <w:pPr>
        <w:pStyle w:val="Style27"/>
        <w:bidi w:val="0"/>
        <w:spacing w:lineRule="auto" w:line="360"/>
        <w:ind w:left="0" w:right="0" w:firstLine="567"/>
        <w:jc w:val="both"/>
        <w:rPr>
          <w:rFonts w:ascii="Nimbus Roman" w:hAnsi="Nimbus Roman"/>
          <w:sz w:val="28"/>
          <w:szCs w:val="28"/>
        </w:rPr>
      </w:pP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В</w:t>
      </w:r>
      <w:r>
        <w:rPr>
          <w:rFonts w:ascii="Nimbus Roman" w:hAnsi="Nimbus Roman"/>
          <w:color w:val="000000"/>
          <w:sz w:val="28"/>
          <w:szCs w:val="28"/>
        </w:rPr>
        <w:t xml:space="preserve"> сущность экспериментальных оценок КЭС априори </w:t>
      </w: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вкладывался смысл</w:t>
      </w:r>
      <w:r>
        <w:rPr>
          <w:rFonts w:ascii="Nimbus Roman" w:hAnsi="Nimbus Roman"/>
          <w:color w:val="000000"/>
          <w:sz w:val="28"/>
          <w:szCs w:val="28"/>
        </w:rPr>
        <w:t xml:space="preserve">, что при платеже за норматив  КЭС=1,0 использование всего природно-ресурсного потенциала </w:t>
      </w: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 xml:space="preserve">осуществляется </w:t>
      </w:r>
      <w:r>
        <w:rPr>
          <w:rFonts w:ascii="Nimbus Roman" w:hAnsi="Nimbus Roman"/>
          <w:color w:val="000000"/>
          <w:sz w:val="28"/>
          <w:szCs w:val="28"/>
        </w:rPr>
        <w:t xml:space="preserve"> в состоянии не нарушенной природы и среды настолько,  насколько она способна восстанавливать свои качества. Другими словами такое состояние на интуитивном уровне специалистами принималось за ассимиляционную функцию </w:t>
      </w:r>
      <w:r>
        <w:rPr>
          <w:rFonts w:ascii="Nimbus Roman" w:hAnsi="Nimbus Roman"/>
          <w:b/>
          <w:bCs/>
          <w:color w:val="000000"/>
          <w:sz w:val="28"/>
          <w:szCs w:val="28"/>
        </w:rPr>
        <w:t>(</w:t>
      </w:r>
      <w:r>
        <w:rPr>
          <w:rFonts w:ascii="Nimbus Roman" w:hAnsi="Nimbus Roman"/>
          <w:b w:val="false"/>
          <w:bCs w:val="false"/>
          <w:i/>
          <w:iCs/>
          <w:color w:val="000000"/>
          <w:sz w:val="28"/>
          <w:szCs w:val="28"/>
        </w:rPr>
        <w:t>а</w:t>
      </w:r>
      <w:r>
        <w:rPr>
          <w:rFonts w:ascii="Nimbus Roman" w:hAnsi="Nimbus Roman"/>
          <w:b/>
          <w:bCs/>
          <w:color w:val="000000"/>
          <w:sz w:val="28"/>
          <w:szCs w:val="28"/>
        </w:rPr>
        <w:t>)</w:t>
      </w:r>
      <w:r>
        <w:rPr>
          <w:rFonts w:ascii="Nimbus Roman" w:hAnsi="Nimbus Roman"/>
          <w:color w:val="000000"/>
          <w:sz w:val="28"/>
          <w:szCs w:val="28"/>
        </w:rPr>
        <w:t xml:space="preserve"> природы (природно-хозяйственного комплекса). За превышение этого </w:t>
      </w: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норматива природопользователи должны платить кратно по КЭС.</w:t>
      </w:r>
      <w:r>
        <w:rPr>
          <w:rFonts w:ascii="Nimbus Roman" w:hAnsi="Nimbus Roman"/>
          <w:color w:val="000000"/>
          <w:sz w:val="28"/>
          <w:szCs w:val="28"/>
        </w:rPr>
        <w:t xml:space="preserve"> То есть в современном виде закон сбалансированного природопользования должен иметь вид:</w:t>
      </w:r>
    </w:p>
    <w:p>
      <w:pPr>
        <w:pStyle w:val="Style27"/>
        <w:bidi w:val="0"/>
        <w:spacing w:lineRule="auto" w:line="360"/>
        <w:ind w:left="0" w:right="0" w:firstLine="567"/>
        <w:jc w:val="center"/>
        <w:rPr>
          <w:color w:val="000000"/>
        </w:rPr>
      </w:pPr>
      <w:r>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1,618</m:t>
        </m:r>
        <m:r>
          <w:rPr>
            <w:rFonts w:ascii="Cambria Math" w:hAnsi="Cambria Math"/>
          </w:rPr>
          <m:t xml:space="preserve">ta</m:t>
        </m:r>
      </m:oMath>
    </w:p>
    <w:p>
      <w:pPr>
        <w:pStyle w:val="Style27"/>
        <w:spacing w:lineRule="auto" w:line="360"/>
        <w:ind w:left="0" w:right="0" w:firstLine="567"/>
        <w:jc w:val="both"/>
        <w:rPr>
          <w:color w:val="000000"/>
        </w:rPr>
      </w:pP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 xml:space="preserve">Это означает, что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м</w:t>
      </w:r>
      <w:r>
        <w:rPr>
          <w:rFonts w:ascii="Nimbus Roman" w:hAnsi="Nimbus Roman"/>
          <w:b w:val="false"/>
          <w:bCs w:val="false"/>
          <w:color w:val="000000"/>
          <w:spacing w:val="0"/>
          <w:sz w:val="28"/>
          <w:szCs w:val="28"/>
        </w:rPr>
        <w:t>ировая экономика в условиях устойчивого развития не должна развиваться темпами выше</w:t>
      </w:r>
      <w:r>
        <w:rPr>
          <w:rFonts w:ascii="Nimbus Roman" w:hAnsi="Nimbus Roman"/>
          <w:b/>
          <w:color w:val="000000"/>
          <w:spacing w:val="0"/>
          <w:sz w:val="28"/>
          <w:szCs w:val="28"/>
        </w:rPr>
        <w:t xml:space="preserve"> </w:t>
      </w:r>
      <w:r>
        <w:rPr>
          <w:rFonts w:ascii="Nimbus Roman" w:hAnsi="Nimbus Roman"/>
          <w:b w:val="false"/>
          <w:bCs w:val="false"/>
          <w:color w:val="000000"/>
          <w:spacing w:val="0"/>
          <w:sz w:val="28"/>
          <w:szCs w:val="28"/>
        </w:rPr>
        <w:t xml:space="preserve">1,618 %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в год</w:t>
      </w:r>
      <w:r>
        <w:rPr>
          <w:rFonts w:ascii="Nimbus Roman" w:hAnsi="Nimbus Roman"/>
          <w:color w:val="000000"/>
          <w:spacing w:val="0"/>
          <w:sz w:val="28"/>
          <w:szCs w:val="28"/>
        </w:rPr>
        <w:t>. Тогда ассимиляционный потенциал природы будет восстанавливаться в рамках самоорганизованной сущности природы и человечеству не грозят в будущем ни ресурсные, ни экологические проблемы.</w:t>
      </w:r>
    </w:p>
    <w:p>
      <w:pPr>
        <w:pStyle w:val="Style27"/>
        <w:spacing w:lineRule="auto" w:line="360"/>
        <w:ind w:left="0" w:right="0" w:firstLine="567"/>
        <w:jc w:val="both"/>
        <w:rPr>
          <w:color w:val="000000"/>
        </w:rPr>
      </w:pP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Д</w:t>
      </w:r>
      <w:r>
        <w:rPr>
          <w:rFonts w:ascii="Nimbus Roman" w:hAnsi="Nimbus Roman"/>
          <w:color w:val="000000"/>
          <w:spacing w:val="0"/>
          <w:sz w:val="28"/>
          <w:szCs w:val="28"/>
        </w:rPr>
        <w:t>ля РФ, имеющей площадь равную 17 100 000 км² с населением в среднем 143,4 миллиона человек (плотность населения 8,38 на км</w:t>
      </w:r>
      <w:r>
        <w:rPr>
          <w:rFonts w:ascii="Nimbus Roman" w:hAnsi="Nimbus Roman"/>
          <w:color w:val="000000"/>
          <w:spacing w:val="0"/>
          <w:position w:val="9"/>
          <w:sz w:val="28"/>
          <w:szCs w:val="28"/>
        </w:rPr>
        <w:t>2</w:t>
      </w:r>
      <w:r>
        <w:rPr>
          <w:rFonts w:ascii="Nimbus Roman" w:hAnsi="Nimbus Roman"/>
          <w:color w:val="000000"/>
          <w:spacing w:val="0"/>
          <w:sz w:val="28"/>
          <w:szCs w:val="28"/>
        </w:rPr>
        <w:t>),</w:t>
      </w:r>
      <w:r>
        <w:rPr>
          <w:rFonts w:ascii="Nimbus Roman" w:hAnsi="Nimbus Roman"/>
          <w:color w:val="000000"/>
          <w:spacing w:val="0"/>
          <w:position w:val="9"/>
          <w:sz w:val="28"/>
          <w:szCs w:val="28"/>
        </w:rPr>
        <w:t xml:space="preserve"> </w:t>
      </w:r>
      <w:r>
        <w:rPr>
          <w:rFonts w:ascii="Nimbus Roman" w:hAnsi="Nimbus Roman"/>
          <w:color w:val="000000"/>
          <w:spacing w:val="0"/>
          <w:sz w:val="28"/>
          <w:szCs w:val="28"/>
        </w:rPr>
        <w:t>значение коэффициента экологической ситуации в совокупно</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м</w:t>
      </w:r>
      <w:r>
        <w:rPr>
          <w:rFonts w:ascii="Nimbus Roman" w:hAnsi="Nimbus Roman"/>
          <w:color w:val="000000"/>
          <w:spacing w:val="0"/>
          <w:sz w:val="28"/>
          <w:szCs w:val="28"/>
        </w:rPr>
        <w:t xml:space="preserve"> загрязнении атмосферного воздуха, почвы, водных ресурсов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составляет</w:t>
      </w:r>
      <w:r>
        <w:rPr>
          <w:rFonts w:ascii="Nimbus Roman" w:hAnsi="Nimbus Roman"/>
          <w:color w:val="000000"/>
          <w:spacing w:val="0"/>
          <w:sz w:val="28"/>
          <w:szCs w:val="28"/>
        </w:rPr>
        <w:t xml:space="preserve"> средневзвешенное значение </w:t>
      </w:r>
      <w:r>
        <w:rPr>
          <w:rFonts w:ascii="Nimbus Roman" w:hAnsi="Nimbus Roman"/>
          <w:b w:val="false"/>
          <w:bCs w:val="false"/>
          <w:i/>
          <w:iCs/>
          <w:color w:val="000000"/>
          <w:spacing w:val="0"/>
          <w:sz w:val="28"/>
          <w:szCs w:val="28"/>
        </w:rPr>
        <w:t>1,591</w:t>
      </w:r>
      <w:r>
        <w:rPr>
          <w:rFonts w:ascii="Nimbus Roman" w:hAnsi="Nimbus Roman"/>
          <w:b w:val="false"/>
          <w:bCs w:val="false"/>
          <w:color w:val="000000"/>
          <w:spacing w:val="0"/>
          <w:sz w:val="28"/>
          <w:szCs w:val="28"/>
        </w:rPr>
        <w:t>,</w:t>
      </w:r>
      <w:r>
        <w:rPr>
          <w:rFonts w:ascii="Nimbus Roman" w:hAnsi="Nimbus Roman"/>
          <w:b/>
          <w:color w:val="000000"/>
          <w:spacing w:val="0"/>
          <w:sz w:val="28"/>
          <w:szCs w:val="28"/>
        </w:rPr>
        <w:t xml:space="preserve"> </w:t>
      </w:r>
      <w:r>
        <w:rPr>
          <w:rFonts w:ascii="Nimbus Roman" w:hAnsi="Nimbus Roman"/>
          <w:b w:val="false"/>
          <w:bCs w:val="false"/>
          <w:color w:val="000000"/>
          <w:spacing w:val="0"/>
          <w:sz w:val="28"/>
          <w:szCs w:val="28"/>
        </w:rPr>
        <w:t>приближающееся к</w:t>
      </w:r>
      <w:r>
        <w:rPr>
          <w:rFonts w:ascii="Nimbus Roman" w:hAnsi="Nimbus Roman"/>
          <w:b/>
          <w:color w:val="000000"/>
          <w:spacing w:val="0"/>
          <w:sz w:val="28"/>
          <w:szCs w:val="28"/>
        </w:rPr>
        <w:t xml:space="preserve"> </w:t>
      </w:r>
      <w:r>
        <w:rPr>
          <w:rFonts w:ascii="Nimbus Roman" w:hAnsi="Nimbus Roman"/>
          <w:b w:val="false"/>
          <w:bCs w:val="false"/>
          <w:i/>
          <w:iCs/>
          <w:color w:val="000000"/>
          <w:spacing w:val="0"/>
          <w:sz w:val="28"/>
          <w:szCs w:val="28"/>
        </w:rPr>
        <w:t>Ф=1,618</w:t>
      </w:r>
      <w:r>
        <w:rPr>
          <w:rFonts w:ascii="Nimbus Roman" w:hAnsi="Nimbus Roman"/>
          <w:b/>
          <w:color w:val="000000"/>
          <w:spacing w:val="0"/>
          <w:sz w:val="28"/>
          <w:szCs w:val="28"/>
        </w:rPr>
        <w:t>.</w:t>
      </w:r>
      <w:r>
        <w:rPr>
          <w:rFonts w:ascii="Nimbus Roman" w:hAnsi="Nimbus Roman"/>
          <w:color w:val="000000"/>
          <w:spacing w:val="0"/>
          <w:sz w:val="28"/>
          <w:szCs w:val="28"/>
        </w:rPr>
        <w:t xml:space="preserve"> </w:t>
      </w:r>
    </w:p>
    <w:p>
      <w:pPr>
        <w:pStyle w:val="Style27"/>
        <w:spacing w:lineRule="auto" w:line="360"/>
        <w:ind w:left="0" w:right="0" w:firstLine="567"/>
        <w:jc w:val="both"/>
        <w:rPr>
          <w:color w:val="000000"/>
        </w:rPr>
      </w:pPr>
      <w:r>
        <w:rPr>
          <w:color w:val="000000"/>
        </w:rPr>
      </w:r>
    </w:p>
    <w:p>
      <w:pPr>
        <w:pStyle w:val="Style27"/>
        <w:spacing w:lineRule="auto" w:line="360"/>
        <w:ind w:left="0" w:right="0" w:firstLine="567"/>
        <w:jc w:val="both"/>
        <w:rPr>
          <w:color w:val="000000"/>
        </w:rPr>
      </w:pPr>
      <w:r>
        <w:rPr>
          <w:rFonts w:ascii="Nimbus Roman" w:hAnsi="Nimbus Roman"/>
          <w:color w:val="000000"/>
          <w:spacing w:val="0"/>
          <w:sz w:val="28"/>
          <w:szCs w:val="28"/>
        </w:rPr>
        <w:t xml:space="preserve">Т.е. экологическое состояние РФ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при условии</w:t>
      </w:r>
      <w:r>
        <w:rPr>
          <w:rFonts w:ascii="Nimbus Roman" w:hAnsi="Nimbus Roman"/>
          <w:color w:val="000000"/>
          <w:spacing w:val="0"/>
          <w:sz w:val="28"/>
          <w:szCs w:val="28"/>
        </w:rPr>
        <w:t xml:space="preserve"> соответствия платежей субъектами хозяйственной деятельности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 xml:space="preserve">на уровне установленных </w:t>
      </w:r>
      <w:r>
        <w:rPr>
          <w:rFonts w:ascii="Nimbus Roman" w:hAnsi="Nimbus Roman"/>
          <w:color w:val="000000"/>
          <w:spacing w:val="0"/>
          <w:sz w:val="28"/>
          <w:szCs w:val="28"/>
        </w:rPr>
        <w:t>КЭС  действительно близко к состоянию устойчивого динамического равновесия между давлением на окружающую среду и её способностью восстанавливать свои качества.</w:t>
      </w:r>
    </w:p>
    <w:p>
      <w:pPr>
        <w:pStyle w:val="Style27"/>
        <w:spacing w:lineRule="auto" w:line="360"/>
        <w:ind w:left="0" w:right="0" w:firstLine="567"/>
        <w:jc w:val="both"/>
        <w:rPr/>
      </w:pPr>
      <w:r>
        <w:rPr>
          <w:rFonts w:ascii="Nimbus Roman" w:hAnsi="Nimbus Roman"/>
          <w:color w:val="000000"/>
          <w:spacing w:val="0"/>
          <w:sz w:val="28"/>
          <w:szCs w:val="28"/>
        </w:rPr>
        <w:t xml:space="preserve">Для демонстрации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подобного</w:t>
      </w:r>
      <w:r>
        <w:rPr>
          <w:rFonts w:ascii="Nimbus Roman" w:hAnsi="Nimbus Roman"/>
          <w:color w:val="000000"/>
          <w:spacing w:val="0"/>
          <w:sz w:val="28"/>
          <w:szCs w:val="28"/>
        </w:rPr>
        <w:t xml:space="preserve"> состояния необходимо дать  анализ эколого-экономической ситуации в РФ на 2021г. По данным Всемирного банка </w:t>
      </w:r>
      <w:r>
        <w:rPr>
          <w:rStyle w:val="Style17"/>
          <w:rFonts w:ascii="Nimbus Roman" w:hAnsi="Nimbus Roman"/>
          <w:color w:val="000000"/>
          <w:spacing w:val="0"/>
          <w:sz w:val="28"/>
          <w:szCs w:val="28"/>
        </w:rPr>
        <w:footnoteReference w:id="8"/>
      </w:r>
      <w:r>
        <w:rPr>
          <w:rFonts w:ascii="Nimbus Roman" w:hAnsi="Nimbus Roman"/>
          <w:color w:val="000000"/>
          <w:spacing w:val="0"/>
          <w:sz w:val="28"/>
          <w:szCs w:val="28"/>
        </w:rPr>
        <w:t xml:space="preserve">  темпы роста экономики в 202</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1</w:t>
      </w:r>
      <w:r>
        <w:rPr>
          <w:rFonts w:ascii="Nimbus Roman" w:hAnsi="Nimbus Roman"/>
          <w:color w:val="000000"/>
          <w:spacing w:val="0"/>
          <w:sz w:val="28"/>
          <w:szCs w:val="28"/>
        </w:rPr>
        <w:t xml:space="preserve"> г. составили 4,7%. Валовой внутренний продукт составил 1,779 триллиона USD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и</w:t>
      </w:r>
      <w:r>
        <w:rPr>
          <w:rFonts w:ascii="Nimbus Roman" w:hAnsi="Nimbus Roman"/>
          <w:color w:val="000000"/>
          <w:spacing w:val="0"/>
          <w:sz w:val="28"/>
          <w:szCs w:val="28"/>
        </w:rPr>
        <w:t xml:space="preserve">ли </w:t>
      </w:r>
      <w:r>
        <w:rPr>
          <w:rFonts w:ascii="Nimbus Roman" w:hAnsi="Nimbus Roman"/>
          <w:b w:val="false"/>
          <w:bCs w:val="false"/>
          <w:color w:val="000000"/>
          <w:spacing w:val="0"/>
          <w:sz w:val="28"/>
          <w:szCs w:val="28"/>
        </w:rPr>
        <w:t>131,023 трлн руб</w:t>
      </w:r>
      <w:r>
        <w:rPr>
          <w:rFonts w:ascii="Nimbus Roman" w:hAnsi="Nimbus Roman"/>
          <w:b/>
          <w:color w:val="000000"/>
          <w:spacing w:val="0"/>
          <w:sz w:val="28"/>
          <w:szCs w:val="28"/>
        </w:rPr>
        <w:t xml:space="preserve"> </w:t>
      </w:r>
      <w:r>
        <w:rPr>
          <w:rFonts w:ascii="Nimbus Roman" w:hAnsi="Nimbus Roman"/>
          <w:b w:val="false"/>
          <w:bCs w:val="false"/>
          <w:color w:val="000000"/>
          <w:spacing w:val="0"/>
          <w:sz w:val="28"/>
          <w:szCs w:val="28"/>
        </w:rPr>
        <w:t>(</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 xml:space="preserve">при среднем курсе рубля 73,65 рубля за доллар). А в 2022 г — 153,425 трлн р. Т.е прирост в денежном выражении составил 153,425-131,023=22,402 трлн. р. В рамках закона сбалансированного природопользования </w:t>
      </w:r>
      <w:r>
        <w:rPr>
          <w:rFonts w:ascii="Nimbus Roman" w:hAnsi="Nimbus Roman"/>
          <w:color w:val="000000"/>
          <w:spacing w:val="0"/>
          <w:sz w:val="28"/>
          <w:szCs w:val="28"/>
        </w:rPr>
        <w:t xml:space="preserve">4,7%  от 22,402 трлн. р.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 xml:space="preserve">составит </w:t>
      </w:r>
      <w:r>
        <w:rPr>
          <w:rFonts w:ascii="Nimbus Roman" w:hAnsi="Nimbus Roman"/>
          <w:color w:val="000000"/>
          <w:spacing w:val="0"/>
          <w:sz w:val="28"/>
          <w:szCs w:val="28"/>
        </w:rPr>
        <w:t xml:space="preserve"> </w:t>
      </w:r>
      <w:r>
        <w:rPr>
          <w:rFonts w:ascii="Nimbus Roman" w:hAnsi="Nimbus Roman"/>
          <w:b w:val="false"/>
          <w:bCs w:val="false"/>
          <w:color w:val="000000"/>
          <w:spacing w:val="0"/>
          <w:sz w:val="28"/>
          <w:szCs w:val="28"/>
        </w:rPr>
        <w:t>1,053 трлн р.</w:t>
      </w:r>
      <w:r>
        <w:rPr>
          <w:rFonts w:ascii="Nimbus Roman" w:hAnsi="Nimbus Roman"/>
          <w:color w:val="000000"/>
          <w:spacing w:val="0"/>
          <w:sz w:val="28"/>
          <w:szCs w:val="28"/>
        </w:rPr>
        <w:t xml:space="preserve"> (эта сумма должна пойти целиком на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зелёную повестку</w:t>
      </w:r>
      <w:r>
        <w:rPr>
          <w:rFonts w:ascii="Nimbus Roman" w:hAnsi="Nimbus Roman"/>
          <w:color w:val="000000"/>
          <w:spacing w:val="0"/>
          <w:sz w:val="28"/>
          <w:szCs w:val="28"/>
        </w:rPr>
        <w:t xml:space="preserve">). </w:t>
      </w:r>
      <w:r>
        <w:rPr>
          <w:rFonts w:ascii="Nimbus Roman" w:hAnsi="Nimbus Roman"/>
          <w:color w:val="000000"/>
          <w:spacing w:val="0"/>
          <w:sz w:val="28"/>
          <w:szCs w:val="28"/>
          <w:u w:val="none"/>
        </w:rPr>
        <w:t xml:space="preserve">И действительно впервые за всю современную историю экономики в РФ на экологию в 2022 г  были направлены около 1,1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трлн</w:t>
      </w:r>
      <w:r>
        <w:rPr>
          <w:rFonts w:ascii="Nimbus Roman" w:hAnsi="Nimbus Roman"/>
          <w:color w:val="000000"/>
          <w:spacing w:val="0"/>
          <w:sz w:val="28"/>
          <w:szCs w:val="28"/>
          <w:u w:val="none"/>
        </w:rPr>
        <w:t>. р.</w:t>
      </w:r>
      <w:r>
        <w:rPr>
          <w:rFonts w:ascii="Nimbus Roman" w:hAnsi="Nimbus Roman"/>
          <w:color w:val="000000"/>
          <w:spacing w:val="0"/>
          <w:sz w:val="28"/>
          <w:szCs w:val="28"/>
        </w:rPr>
        <w:t xml:space="preserve"> Другими словами экономика РФ в этом году находилась в состоянии устойчивого эколого-экономического развития. Вопрос в том, дошли ли эти деньги по назначению? Но это уже другая история, которую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рассмотрим ниже.</w:t>
      </w:r>
      <w:r>
        <w:rPr>
          <w:rFonts w:ascii="Nimbus Roman" w:hAnsi="Nimbus Roman"/>
          <w:color w:val="000000"/>
          <w:spacing w:val="0"/>
          <w:sz w:val="28"/>
          <w:szCs w:val="28"/>
        </w:rPr>
        <w:t xml:space="preserve"> </w:t>
      </w:r>
    </w:p>
    <w:p>
      <w:pPr>
        <w:pStyle w:val="Style27"/>
        <w:spacing w:lineRule="auto" w:line="360"/>
        <w:ind w:left="0" w:right="0" w:firstLine="567"/>
        <w:jc w:val="both"/>
        <w:rPr>
          <w:color w:val="000000"/>
        </w:rPr>
      </w:pP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В</w:t>
      </w:r>
      <w:r>
        <w:rPr>
          <w:rFonts w:ascii="Nimbus Roman" w:hAnsi="Nimbus Roman"/>
          <w:color w:val="000000"/>
          <w:spacing w:val="0"/>
          <w:sz w:val="28"/>
          <w:szCs w:val="28"/>
        </w:rPr>
        <w:t xml:space="preserve"> рамках закона сбалансированного природопользования, приведённого к золотой пропорции, платежи на воспроизводство ресурсов и качества среды при темпах экономического роста 4,7% в год в РФ составят: 4,7%= 4,7% ·1,618 =</w:t>
      </w:r>
      <w:r>
        <w:rPr>
          <w:rFonts w:ascii="Nimbus Roman" w:hAnsi="Nimbus Roman"/>
          <w:b w:val="false"/>
          <w:bCs w:val="false"/>
          <w:color w:val="000000"/>
          <w:spacing w:val="0"/>
          <w:sz w:val="28"/>
          <w:szCs w:val="28"/>
        </w:rPr>
        <w:t>7,60</w:t>
      </w:r>
      <w:r>
        <w:rPr>
          <w:rFonts w:ascii="Nimbus Roman" w:hAnsi="Nimbus Roman"/>
          <w:b/>
          <w:color w:val="000000"/>
          <w:spacing w:val="0"/>
          <w:sz w:val="28"/>
          <w:szCs w:val="28"/>
        </w:rPr>
        <w:t xml:space="preserve"> </w:t>
      </w:r>
      <w:r>
        <w:rPr>
          <w:rFonts w:ascii="Nimbus Roman" w:hAnsi="Nimbus Roman"/>
          <w:b w:val="false"/>
          <w:bCs w:val="false"/>
          <w:color w:val="000000"/>
          <w:spacing w:val="0"/>
          <w:sz w:val="28"/>
          <w:szCs w:val="28"/>
        </w:rPr>
        <w:t>% от прироста ВВП.</w:t>
      </w:r>
      <w:r>
        <w:rPr>
          <w:rFonts w:ascii="Nimbus Roman" w:hAnsi="Nimbus Roman"/>
          <w:color w:val="000000"/>
          <w:spacing w:val="0"/>
          <w:sz w:val="28"/>
          <w:szCs w:val="28"/>
        </w:rPr>
        <w:t xml:space="preserve"> При этом значение </w:t>
      </w:r>
      <w:r>
        <w:rPr>
          <w:rFonts w:ascii="Nimbus Roman" w:hAnsi="Nimbus Roman"/>
          <w:b w:val="false"/>
          <w:bCs w:val="false"/>
          <w:i/>
          <w:iCs/>
          <w:color w:val="000000"/>
          <w:spacing w:val="0"/>
          <w:sz w:val="28"/>
          <w:szCs w:val="28"/>
        </w:rPr>
        <w:t>а=4,7:7,60=0,618</w:t>
      </w:r>
      <w:r>
        <w:rPr>
          <w:rFonts w:ascii="Nimbus Roman" w:hAnsi="Nimbus Roman"/>
          <w:color w:val="000000"/>
          <w:spacing w:val="0"/>
          <w:sz w:val="28"/>
          <w:szCs w:val="28"/>
        </w:rPr>
        <w:t xml:space="preserve">. Т.е. при любых темпах экономического роста устойчивого развития можно достичь только в условиях когда </w:t>
      </w:r>
      <w:r>
        <w:rPr>
          <w:rFonts w:ascii="Nimbus Roman" w:hAnsi="Nimbus Roman"/>
          <w:b w:val="false"/>
          <w:bCs w:val="false"/>
          <w:i/>
          <w:iCs/>
          <w:color w:val="000000"/>
          <w:spacing w:val="0"/>
          <w:sz w:val="28"/>
          <w:szCs w:val="28"/>
        </w:rPr>
        <w:t>а=0,618</w:t>
      </w:r>
      <w:r>
        <w:rPr>
          <w:rFonts w:ascii="Nimbus Roman" w:hAnsi="Nimbus Roman"/>
          <w:b/>
          <w:color w:val="000000"/>
          <w:spacing w:val="0"/>
          <w:sz w:val="28"/>
          <w:szCs w:val="28"/>
        </w:rPr>
        <w:t xml:space="preserve">. </w:t>
      </w:r>
      <w:r>
        <w:rPr>
          <w:rFonts w:ascii="Nimbus Roman" w:hAnsi="Nimbus Roman"/>
          <w:b w:val="false"/>
          <w:bCs w:val="false"/>
          <w:color w:val="000000"/>
          <w:spacing w:val="0"/>
          <w:sz w:val="28"/>
          <w:szCs w:val="28"/>
        </w:rPr>
        <w:t>При меньших значениях ассимиляционного потенциала природы достижение целей устойчивого развития для РФ будет невозможным. Но самое удивительное заключается в том, что значение ассимиляционного потенциала соответствует критическо</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му</w:t>
      </w:r>
      <w:r>
        <w:rPr>
          <w:rFonts w:ascii="Nimbus Roman" w:hAnsi="Nimbus Roman"/>
          <w:b w:val="false"/>
          <w:bCs w:val="false"/>
          <w:color w:val="000000"/>
          <w:spacing w:val="0"/>
          <w:sz w:val="28"/>
          <w:szCs w:val="28"/>
        </w:rPr>
        <w:t xml:space="preserve"> значению золотого сечения (золотой пропорции), рис. 1. Для регионов РФ с близким значением </w:t>
      </w:r>
      <w:r>
        <w:rPr>
          <w:rFonts w:ascii="Nimbus Roman" w:hAnsi="Nimbus Roman"/>
          <w:b w:val="false"/>
          <w:bCs w:val="false"/>
          <w:i/>
          <w:iCs/>
          <w:color w:val="000000"/>
          <w:spacing w:val="0"/>
          <w:sz w:val="28"/>
          <w:szCs w:val="28"/>
        </w:rPr>
        <w:t>а=1,0</w:t>
      </w:r>
      <w:r>
        <w:rPr>
          <w:rFonts w:ascii="Nimbus Roman" w:hAnsi="Nimbus Roman"/>
          <w:color w:val="000000"/>
          <w:spacing w:val="0"/>
          <w:sz w:val="28"/>
          <w:szCs w:val="28"/>
        </w:rPr>
        <w:t xml:space="preserve">, платежи составят уже не </w:t>
      </w:r>
      <w:r>
        <w:rPr>
          <w:rFonts w:ascii="Nimbus Roman" w:hAnsi="Nimbus Roman"/>
          <w:b w:val="false"/>
          <w:bCs w:val="false"/>
          <w:color w:val="000000"/>
          <w:spacing w:val="0"/>
          <w:sz w:val="28"/>
          <w:szCs w:val="28"/>
        </w:rPr>
        <w:t>7,60 % от прироста ВВП, а в</w:t>
      </w:r>
      <w:r>
        <w:rPr>
          <w:rFonts w:ascii="Nimbus Roman" w:hAnsi="Nimbus Roman"/>
          <w:b w:val="false"/>
          <w:bCs w:val="false"/>
          <w:i/>
          <w:iCs/>
          <w:color w:val="000000"/>
          <w:spacing w:val="0"/>
          <w:sz w:val="28"/>
          <w:szCs w:val="28"/>
        </w:rPr>
        <w:t xml:space="preserve"> 1,618</w:t>
      </w:r>
      <w:r>
        <w:rPr>
          <w:rFonts w:ascii="Nimbus Roman" w:hAnsi="Nimbus Roman"/>
          <w:b w:val="false"/>
          <w:bCs w:val="false"/>
          <w:color w:val="000000"/>
          <w:spacing w:val="0"/>
          <w:sz w:val="28"/>
          <w:szCs w:val="28"/>
        </w:rPr>
        <w:t xml:space="preserve"> раз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 xml:space="preserve">меньше. То есть </w:t>
      </w:r>
      <w:r>
        <w:rPr>
          <w:rFonts w:ascii="Nimbus Roman" w:hAnsi="Nimbus Roman"/>
          <w:color w:val="000000"/>
          <w:spacing w:val="0"/>
          <w:sz w:val="28"/>
          <w:szCs w:val="28"/>
        </w:rPr>
        <w:t xml:space="preserve"> </w:t>
      </w:r>
      <w:r>
        <w:rPr>
          <w:rFonts w:ascii="Nimbus Roman" w:hAnsi="Nimbus Roman"/>
          <w:b/>
          <w:color w:val="000000"/>
          <w:spacing w:val="0"/>
          <w:sz w:val="28"/>
          <w:szCs w:val="28"/>
        </w:rPr>
        <w:t>4,7%</w:t>
      </w:r>
      <w:r>
        <w:rPr>
          <w:rFonts w:ascii="Nimbus Roman" w:hAnsi="Nimbus Roman"/>
          <w:color w:val="000000"/>
          <w:spacing w:val="0"/>
          <w:sz w:val="28"/>
          <w:szCs w:val="28"/>
        </w:rPr>
        <w:t xml:space="preserve"> от прироста ВВП. А для регионов со значением</w:t>
      </w:r>
      <w:r>
        <w:rPr>
          <w:rFonts w:ascii="Nimbus Roman" w:hAnsi="Nimbus Roman"/>
          <w:b/>
          <w:bCs/>
          <w:color w:val="000000"/>
          <w:spacing w:val="0"/>
          <w:sz w:val="28"/>
          <w:szCs w:val="28"/>
        </w:rPr>
        <w:t xml:space="preserve"> </w:t>
      </w:r>
      <w:r>
        <w:rPr>
          <w:rFonts w:ascii="Nimbus Roman" w:hAnsi="Nimbus Roman"/>
          <w:b w:val="false"/>
          <w:bCs w:val="false"/>
          <w:i/>
          <w:iCs/>
          <w:color w:val="000000"/>
          <w:spacing w:val="0"/>
          <w:sz w:val="28"/>
          <w:szCs w:val="28"/>
        </w:rPr>
        <w:t>а=0,5</w:t>
      </w:r>
      <w:r>
        <w:rPr>
          <w:rFonts w:ascii="Nimbus Roman" w:hAnsi="Nimbus Roman"/>
          <w:color w:val="000000"/>
          <w:spacing w:val="0"/>
          <w:sz w:val="28"/>
          <w:szCs w:val="28"/>
        </w:rPr>
        <w:t xml:space="preserve"> составят уже около  9,5%. Ч</w:t>
      </w:r>
      <w:r>
        <w:rPr>
          <w:rFonts w:ascii="Nimbus Roman" w:hAnsi="Nimbus Roman"/>
          <w:color w:val="000000"/>
          <w:spacing w:val="0"/>
          <w:sz w:val="28"/>
        </w:rPr>
        <w:t xml:space="preserve">ем ниже ассимиляционный потенциал природы (природнохозяйственного комплекса), тем выше платежи на воспроизводство природных ресурсов и качества среды. </w:t>
      </w:r>
      <w:r>
        <w:rPr>
          <w:rFonts w:ascii="Nimbus Roman" w:hAnsi="Nimbus Roman"/>
          <w:color w:val="000000"/>
          <w:spacing w:val="0"/>
          <w:sz w:val="28"/>
          <w:szCs w:val="28"/>
        </w:rPr>
        <w:t xml:space="preserve">В условиях трансформированной (превращённой природы, </w:t>
      </w:r>
      <w:r>
        <w:rPr>
          <w:rFonts w:ascii="Nimbus Roman" w:hAnsi="Nimbus Roman"/>
          <w:b w:val="false"/>
          <w:bCs w:val="false"/>
          <w:color w:val="000000"/>
          <w:spacing w:val="0"/>
          <w:sz w:val="28"/>
          <w:szCs w:val="28"/>
        </w:rPr>
        <w:t>а</w:t>
      </w:r>
      <w:r>
        <w:rPr>
          <w:rFonts w:eastAsia="Liberation Serif" w:cs="Liberation Serif" w:ascii="Liberation Serif" w:hAnsi="Liberation Serif"/>
          <w:b w:val="false"/>
          <w:bCs w:val="false"/>
          <w:color w:val="000000"/>
          <w:spacing w:val="0"/>
          <w:sz w:val="28"/>
          <w:szCs w:val="28"/>
        </w:rPr>
        <w:t>→</w:t>
      </w:r>
      <w:r>
        <w:rPr>
          <w:rFonts w:ascii="Nimbus Roman" w:hAnsi="Nimbus Roman"/>
          <w:b w:val="false"/>
          <w:bCs w:val="false"/>
          <w:color w:val="000000"/>
          <w:spacing w:val="0"/>
          <w:sz w:val="28"/>
          <w:szCs w:val="28"/>
        </w:rPr>
        <w:t>0</w:t>
      </w:r>
      <w:r>
        <w:rPr>
          <w:rFonts w:ascii="Nimbus Roman" w:hAnsi="Nimbus Roman"/>
          <w:color w:val="000000"/>
          <w:spacing w:val="0"/>
          <w:sz w:val="28"/>
          <w:szCs w:val="28"/>
        </w:rPr>
        <w:t xml:space="preserve"> </w:t>
      </w:r>
      <w:r>
        <w:rPr>
          <w:rFonts w:ascii="Nimbus Roman" w:hAnsi="Nimbus Roman"/>
          <w:b w:val="false"/>
          <w:bCs w:val="false"/>
          <w:color w:val="000000"/>
          <w:spacing w:val="0"/>
          <w:sz w:val="28"/>
          <w:szCs w:val="28"/>
        </w:rPr>
        <w:t>ни о каком устойчивом развитии не может быть и речи ни при каких темпах экономического роста. П</w:t>
      </w: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оскольку почти весь прирост производства должен пойти на решение экологических проблем.</w:t>
      </w:r>
    </w:p>
    <w:p>
      <w:pPr>
        <w:pStyle w:val="Style27"/>
        <w:spacing w:lineRule="auto" w:line="360"/>
        <w:ind w:left="0" w:right="0" w:firstLine="567"/>
        <w:jc w:val="both"/>
        <w:rPr>
          <w:color w:val="000000"/>
        </w:rPr>
      </w:pP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 xml:space="preserve">Теперь необходимо сделать анализ  самих отчислений на природоохранную деятельность в 2022 г. Для этого обратимся к рис. 2, где дана сравнительная модельная оценка расходов в 2022 г (млрд. р) в рамках золотой пропорции по сравнению с действительными расходами на зелёную повестку по отраслям производства и регионам РФ. Действительные значения расходов брались по отношению к коэффициенту 1,618 с тем, чтобы показать уровень сбалансированности или не сбалансированности расходов и доходов (включая инвестиций) в рамках достижения условий, при которых ассимиляционный потенциал природы оставался бы не нарушенным, а природоохранная деятельность соответствовала бы закону сбалансированного природопользования. </w:t>
      </w:r>
    </w:p>
    <w:p>
      <w:pPr>
        <w:pStyle w:val="Normal"/>
        <w:bidi w:val="0"/>
        <w:spacing w:lineRule="auto" w:line="360"/>
        <w:jc w:val="left"/>
        <w:rPr>
          <w:color w:val="000000"/>
        </w:rPr>
      </w:pPr>
      <w:r>
        <w:rPr>
          <w:color w:val="000000"/>
        </w:rPr>
      </w:r>
    </w:p>
    <w:p>
      <w:pPr>
        <w:pStyle w:val="Normal"/>
        <w:bidi w:val="0"/>
        <w:spacing w:lineRule="auto" w:line="360"/>
        <w:jc w:val="left"/>
        <w:rPr>
          <w:color w:val="000000"/>
        </w:rPr>
      </w:pPr>
      <w:r>
        <w:rPr>
          <w:color w:val="000000"/>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3331210"/>
            <wp:effectExtent l="0" t="0" r="0" b="0"/>
            <wp:wrapSquare wrapText="largest"/>
            <wp:docPr id="3"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6" descr=""/>
                    <pic:cNvPicPr>
                      <a:picLocks noChangeAspect="1" noChangeArrowheads="1"/>
                    </pic:cNvPicPr>
                  </pic:nvPicPr>
                  <pic:blipFill>
                    <a:blip r:embed="rId6"/>
                    <a:stretch>
                      <a:fillRect/>
                    </a:stretch>
                  </pic:blipFill>
                  <pic:spPr bwMode="auto">
                    <a:xfrm>
                      <a:off x="0" y="0"/>
                      <a:ext cx="6120130" cy="3331210"/>
                    </a:xfrm>
                    <a:prstGeom prst="rect">
                      <a:avLst/>
                    </a:prstGeom>
                  </pic:spPr>
                </pic:pic>
              </a:graphicData>
            </a:graphic>
          </wp:anchor>
        </w:drawing>
      </w:r>
    </w:p>
    <w:p>
      <w:pPr>
        <w:pStyle w:val="Normal"/>
        <w:bidi w:val="0"/>
        <w:spacing w:lineRule="auto" w:line="240"/>
        <w:jc w:val="both"/>
        <w:rPr>
          <w:color w:val="000000"/>
        </w:rPr>
      </w:pPr>
      <w:r>
        <w:rPr>
          <w:rFonts w:ascii="Nimbus Roman" w:hAnsi="Nimbus Roman"/>
          <w:b/>
          <w:bCs/>
          <w:color w:val="000000"/>
        </w:rPr>
        <w:t>Рис. 2.</w:t>
      </w:r>
      <w:r>
        <w:rPr>
          <w:rFonts w:ascii="Nimbus Roman" w:hAnsi="Nimbus Roman"/>
          <w:color w:val="000000"/>
        </w:rPr>
        <w:t xml:space="preserve"> Сравнительная модельная оценка расходов в 2022 г (млрд. р.) в рамках золотой пропорции: </w:t>
      </w:r>
      <w:r>
        <w:rPr>
          <w:rFonts w:ascii="Nimbus Roman" w:hAnsi="Nimbus Roman"/>
          <w:b/>
          <w:bCs/>
          <w:color w:val="000000"/>
        </w:rPr>
        <w:t>I</w:t>
      </w:r>
      <w:r>
        <w:rPr>
          <w:rFonts w:ascii="Nimbus Roman" w:hAnsi="Nimbus Roman"/>
          <w:color w:val="000000"/>
        </w:rPr>
        <w:t xml:space="preserve"> — расходы относительно инвестиций; </w:t>
      </w:r>
      <w:r>
        <w:rPr>
          <w:rFonts w:ascii="Nimbus Roman" w:hAnsi="Nimbus Roman"/>
          <w:b/>
          <w:bCs/>
          <w:color w:val="000000"/>
        </w:rPr>
        <w:t>II</w:t>
      </w:r>
      <w:r>
        <w:rPr>
          <w:rFonts w:ascii="Nimbus Roman" w:hAnsi="Nimbus Roman"/>
          <w:color w:val="000000"/>
        </w:rPr>
        <w:t xml:space="preserve"> — расходы по направлениям природоохранной деятельности;  </w:t>
      </w:r>
      <w:r>
        <w:rPr>
          <w:rFonts w:ascii="Nimbus Roman" w:hAnsi="Nimbus Roman"/>
          <w:b/>
          <w:bCs/>
          <w:color w:val="000000"/>
        </w:rPr>
        <w:t>III</w:t>
      </w:r>
      <w:r>
        <w:rPr>
          <w:rFonts w:ascii="Nimbus Roman" w:hAnsi="Nimbus Roman"/>
          <w:color w:val="000000"/>
        </w:rPr>
        <w:t xml:space="preserve"> — расходы по отраслям деятельности; </w:t>
      </w:r>
      <w:r>
        <w:rPr>
          <w:rFonts w:ascii="Nimbus Roman" w:hAnsi="Nimbus Roman"/>
          <w:b/>
          <w:bCs/>
          <w:color w:val="000000"/>
        </w:rPr>
        <w:t>IV</w:t>
      </w:r>
      <w:r>
        <w:rPr>
          <w:rFonts w:ascii="Nimbus Roman" w:hAnsi="Nimbus Roman"/>
          <w:color w:val="000000"/>
        </w:rPr>
        <w:t xml:space="preserve"> — расходы по регионам РФ по данным </w:t>
      </w:r>
      <w:r>
        <w:rPr>
          <w:rStyle w:val="Style17"/>
          <w:rFonts w:ascii="Nimbus Roman" w:hAnsi="Nimbus Roman"/>
          <w:color w:val="000000"/>
        </w:rPr>
        <w:footnoteReference w:id="9"/>
      </w:r>
      <w:r>
        <w:rPr>
          <w:rFonts w:ascii="Nimbus Roman" w:hAnsi="Nimbus Roman"/>
          <w:color w:val="000000"/>
        </w:rPr>
        <w:t xml:space="preserve">: </w:t>
      </w:r>
    </w:p>
    <w:p>
      <w:pPr>
        <w:pStyle w:val="Normal"/>
        <w:bidi w:val="0"/>
        <w:spacing w:lineRule="auto" w:line="360"/>
        <w:jc w:val="left"/>
        <w:rPr>
          <w:rFonts w:ascii="Nimbus Roman" w:hAnsi="Nimbus Roman"/>
          <w:sz w:val="24"/>
          <w:szCs w:val="24"/>
        </w:rPr>
      </w:pPr>
      <w:r>
        <w:rPr>
          <w:rFonts w:ascii="Nimbus Roman" w:hAnsi="Nimbus Roman"/>
          <w:color w:val="000000"/>
          <w:sz w:val="24"/>
          <w:szCs w:val="24"/>
        </w:rPr>
        <w:t>.</w:t>
      </w:r>
    </w:p>
    <w:p>
      <w:pPr>
        <w:pStyle w:val="Normal"/>
        <w:bidi w:val="0"/>
        <w:spacing w:lineRule="auto" w:line="360"/>
        <w:ind w:left="0" w:right="0" w:firstLine="567"/>
        <w:jc w:val="both"/>
        <w:rPr>
          <w:rFonts w:ascii="Nimbus Roman" w:hAnsi="Nimbus Roman"/>
          <w:sz w:val="28"/>
          <w:szCs w:val="28"/>
        </w:rPr>
      </w:pPr>
      <w:r>
        <w:rPr>
          <w:rFonts w:ascii="Nimbus Roman" w:hAnsi="Nimbus Roman"/>
          <w:color w:val="000000"/>
          <w:sz w:val="28"/>
          <w:szCs w:val="28"/>
        </w:rPr>
        <w:t>По сравнению с инвестициями в природоохранную деятельность (рис. 3-</w:t>
      </w:r>
      <w:r>
        <w:rPr>
          <w:rFonts w:ascii="Nimbus Roman" w:hAnsi="Nimbus Roman"/>
          <w:b/>
          <w:bCs/>
          <w:color w:val="000000"/>
          <w:sz w:val="28"/>
          <w:szCs w:val="28"/>
        </w:rPr>
        <w:t>I</w:t>
      </w:r>
      <w:r>
        <w:rPr>
          <w:rFonts w:ascii="Nimbus Roman" w:hAnsi="Nimbus Roman"/>
          <w:color w:val="000000"/>
          <w:sz w:val="28"/>
          <w:szCs w:val="28"/>
        </w:rPr>
        <w:t>) действительные расходы оказались меньшими: в 2020 г на (</w:t>
      </w:r>
      <w:r>
        <w:rPr>
          <w:rFonts w:ascii="Nimbus Roman" w:hAnsi="Nimbus Roman"/>
          <w:b/>
          <w:bCs/>
          <w:i/>
          <w:iCs/>
          <w:color w:val="000000"/>
          <w:sz w:val="28"/>
          <w:szCs w:val="28"/>
        </w:rPr>
        <w:t>641,6-396,5</w:t>
      </w:r>
      <w:r>
        <w:rPr>
          <w:rFonts w:ascii="Nimbus Roman" w:hAnsi="Nimbus Roman"/>
          <w:color w:val="000000"/>
          <w:sz w:val="28"/>
          <w:szCs w:val="28"/>
        </w:rPr>
        <w:t>) 245,1 млрд. р., в 2021 г на (</w:t>
      </w:r>
      <w:r>
        <w:rPr>
          <w:rFonts w:ascii="Nimbus Roman" w:hAnsi="Nimbus Roman"/>
          <w:b/>
          <w:bCs/>
          <w:i/>
          <w:iCs/>
          <w:color w:val="000000"/>
          <w:sz w:val="28"/>
          <w:szCs w:val="28"/>
        </w:rPr>
        <w:t>689,2-425,9</w:t>
      </w:r>
      <w:r>
        <w:rPr>
          <w:rFonts w:ascii="Nimbus Roman" w:hAnsi="Nimbus Roman"/>
          <w:color w:val="000000"/>
          <w:sz w:val="28"/>
          <w:szCs w:val="28"/>
        </w:rPr>
        <w:t>) 263,3 млрд р, в 2022 г на (</w:t>
      </w:r>
      <w:r>
        <w:rPr>
          <w:rFonts w:ascii="Nimbus Roman" w:hAnsi="Nimbus Roman"/>
          <w:b/>
          <w:bCs/>
          <w:i/>
          <w:iCs/>
          <w:color w:val="000000"/>
          <w:sz w:val="28"/>
          <w:szCs w:val="28"/>
        </w:rPr>
        <w:t>802,7-496,1</w:t>
      </w:r>
      <w:r>
        <w:rPr>
          <w:rFonts w:ascii="Nimbus Roman" w:hAnsi="Nimbus Roman"/>
          <w:color w:val="000000"/>
          <w:sz w:val="28"/>
          <w:szCs w:val="28"/>
        </w:rPr>
        <w:t>) 306,6 млрд р. Т.е. значительная часть инвестиций на зелёную повестку могла использоваться не по целевому назначению.</w:t>
      </w:r>
    </w:p>
    <w:p>
      <w:pPr>
        <w:pStyle w:val="Normal"/>
        <w:bidi w:val="0"/>
        <w:spacing w:lineRule="auto" w:line="360"/>
        <w:ind w:left="0" w:right="0" w:firstLine="567"/>
        <w:jc w:val="both"/>
        <w:rPr>
          <w:rFonts w:ascii="Nimbus Roman" w:hAnsi="Nimbus Roman"/>
          <w:sz w:val="28"/>
          <w:szCs w:val="28"/>
        </w:rPr>
      </w:pPr>
      <w:r>
        <w:rPr>
          <w:rFonts w:ascii="Nimbus Roman" w:hAnsi="Nimbus Roman"/>
          <w:color w:val="000000"/>
          <w:sz w:val="28"/>
          <w:szCs w:val="28"/>
        </w:rPr>
        <w:t>Приоритетная последовательность расходов на зелёную повестку (рис. 3-</w:t>
      </w:r>
      <w:r>
        <w:rPr>
          <w:rFonts w:ascii="Nimbus Roman" w:hAnsi="Nimbus Roman"/>
          <w:b/>
          <w:bCs/>
          <w:color w:val="000000"/>
          <w:sz w:val="28"/>
          <w:szCs w:val="28"/>
        </w:rPr>
        <w:t>II</w:t>
      </w:r>
      <w:r>
        <w:rPr>
          <w:rFonts w:ascii="Nimbus Roman" w:hAnsi="Nimbus Roman"/>
          <w:b w:val="false"/>
          <w:bCs w:val="false"/>
          <w:color w:val="000000"/>
          <w:sz w:val="28"/>
          <w:szCs w:val="28"/>
        </w:rPr>
        <w:t xml:space="preserve">) </w:t>
      </w:r>
      <w:r>
        <w:rPr>
          <w:rFonts w:ascii="Nimbus Roman" w:hAnsi="Nimbus Roman"/>
          <w:color w:val="000000"/>
          <w:sz w:val="28"/>
          <w:szCs w:val="28"/>
        </w:rPr>
        <w:t xml:space="preserve">определяется природоохранными органами. А каждое последующее вложение средств от предыдущего в рамках золотой пропорции уменьшается в 1,618 раз. Превышение уровня  расходов от золотой пропорции  (здесь и на рис. </w:t>
      </w:r>
      <w:r>
        <w:rPr>
          <w:rFonts w:ascii="Nimbus Roman" w:hAnsi="Nimbus Roman"/>
          <w:b w:val="false"/>
          <w:bCs w:val="false"/>
          <w:color w:val="000000"/>
          <w:sz w:val="28"/>
          <w:szCs w:val="28"/>
        </w:rPr>
        <w:t>3-</w:t>
      </w:r>
      <w:r>
        <w:rPr>
          <w:rFonts w:ascii="Nimbus Roman" w:hAnsi="Nimbus Roman"/>
          <w:b/>
          <w:bCs/>
          <w:color w:val="000000"/>
          <w:sz w:val="28"/>
          <w:szCs w:val="28"/>
        </w:rPr>
        <w:t>III</w:t>
      </w:r>
      <w:r>
        <w:rPr>
          <w:rFonts w:ascii="Nimbus Roman" w:hAnsi="Nimbus Roman"/>
          <w:b w:val="false"/>
          <w:bCs w:val="false"/>
          <w:color w:val="000000"/>
          <w:sz w:val="28"/>
          <w:szCs w:val="28"/>
        </w:rPr>
        <w:t xml:space="preserve">, </w:t>
      </w:r>
      <w:r>
        <w:rPr>
          <w:rFonts w:ascii="Nimbus Roman" w:hAnsi="Nimbus Roman"/>
          <w:b/>
          <w:bCs/>
          <w:color w:val="000000"/>
          <w:sz w:val="28"/>
          <w:szCs w:val="28"/>
        </w:rPr>
        <w:t xml:space="preserve">IV) </w:t>
      </w:r>
      <w:r>
        <w:rPr>
          <w:rFonts w:ascii="Nimbus Roman" w:hAnsi="Nimbus Roman"/>
          <w:color w:val="000000"/>
          <w:sz w:val="28"/>
          <w:szCs w:val="28"/>
        </w:rPr>
        <w:t xml:space="preserve">соответствуют численному значению  со знаком </w:t>
      </w:r>
      <w:r>
        <w:rPr>
          <w:rFonts w:ascii="Nimbus Roman" w:hAnsi="Nimbus Roman"/>
          <w:b/>
          <w:bCs/>
          <w:color w:val="000000"/>
          <w:sz w:val="28"/>
          <w:szCs w:val="28"/>
        </w:rPr>
        <w:t>(+)</w:t>
      </w:r>
      <w:r>
        <w:rPr>
          <w:rFonts w:ascii="Nimbus Roman" w:hAnsi="Nimbus Roman"/>
          <w:b w:val="false"/>
          <w:bCs w:val="false"/>
          <w:color w:val="000000"/>
          <w:sz w:val="28"/>
          <w:szCs w:val="28"/>
        </w:rPr>
        <w:t xml:space="preserve"> в (млрд. р).</w:t>
      </w:r>
      <w:r>
        <w:rPr>
          <w:rFonts w:ascii="Nimbus Roman" w:hAnsi="Nimbus Roman"/>
          <w:color w:val="000000"/>
          <w:sz w:val="28"/>
          <w:szCs w:val="28"/>
        </w:rPr>
        <w:t xml:space="preserve"> Соответственно недофинансирование — числом со знаком </w:t>
      </w:r>
      <w:r>
        <w:rPr>
          <w:rFonts w:ascii="Nimbus Roman" w:hAnsi="Nimbus Roman"/>
          <w:b/>
          <w:bCs/>
          <w:color w:val="000000"/>
          <w:sz w:val="28"/>
          <w:szCs w:val="28"/>
        </w:rPr>
        <w:t>(-)</w:t>
      </w:r>
      <w:r>
        <w:rPr>
          <w:rFonts w:ascii="Nimbus Roman" w:hAnsi="Nimbus Roman"/>
          <w:b w:val="false"/>
          <w:bCs w:val="false"/>
          <w:color w:val="000000"/>
          <w:sz w:val="28"/>
          <w:szCs w:val="28"/>
        </w:rPr>
        <w:t>, а расходы в рамках соответствия золотой пропорции на рисунке показаны как</w:t>
      </w:r>
      <w:r>
        <w:rPr>
          <w:rFonts w:ascii="Nimbus Roman" w:hAnsi="Nimbus Roman"/>
          <w:b/>
          <w:bCs/>
          <w:color w:val="000000"/>
          <w:sz w:val="28"/>
          <w:szCs w:val="28"/>
        </w:rPr>
        <w:t xml:space="preserve"> норма</w:t>
      </w:r>
      <w:r>
        <w:rPr>
          <w:rFonts w:ascii="Nimbus Roman" w:hAnsi="Nimbus Roman"/>
          <w:color w:val="000000"/>
          <w:sz w:val="28"/>
          <w:szCs w:val="28"/>
        </w:rPr>
        <w:t xml:space="preserve">. Таким образом, превышение расходов на зелёную повестку пошли на: обращение с отходами; охрану атмосферного воздуха. На самом деле они не должны превышать законодательно установленные нормативы производства отходов на единицу продукции. Так как отчисление средств на решение проблем управления отходами производства и коммунального хозяйства базируется на </w:t>
      </w:r>
      <w:r>
        <w:rPr>
          <w:rFonts w:eastAsia="Noto Serif CJK SC" w:cs="Lohit Devanagari" w:ascii="Nimbus Roman" w:hAnsi="Nimbus Roman"/>
          <w:color w:val="000000"/>
          <w:kern w:val="2"/>
          <w:sz w:val="28"/>
          <w:szCs w:val="28"/>
          <w:lang w:val="ru-RU" w:eastAsia="zh-CN" w:bidi="hi-IN"/>
        </w:rPr>
        <w:t>нормативах</w:t>
      </w:r>
      <w:r>
        <w:rPr>
          <w:rFonts w:ascii="Nimbus Roman" w:hAnsi="Nimbus Roman"/>
          <w:color w:val="000000"/>
          <w:sz w:val="28"/>
          <w:szCs w:val="28"/>
        </w:rPr>
        <w:t xml:space="preserve"> и с учётом коэффициента экологической ситуации загрязнений в том числе для загрязнений  атмосферного воздуха для каждого региона. А перерасход средств </w:t>
      </w:r>
      <w:r>
        <w:rPr>
          <w:rFonts w:eastAsia="Noto Serif CJK SC" w:cs="Lohit Devanagari" w:ascii="Nimbus Roman" w:hAnsi="Nimbus Roman"/>
          <w:color w:val="000000"/>
          <w:kern w:val="2"/>
          <w:sz w:val="28"/>
          <w:szCs w:val="28"/>
          <w:lang w:val="ru-RU" w:eastAsia="zh-CN" w:bidi="hi-IN"/>
        </w:rPr>
        <w:t>на зелёную повестку</w:t>
      </w:r>
      <w:r>
        <w:rPr>
          <w:rFonts w:ascii="Nimbus Roman" w:hAnsi="Nimbus Roman"/>
          <w:color w:val="000000"/>
          <w:sz w:val="28"/>
          <w:szCs w:val="28"/>
        </w:rPr>
        <w:t xml:space="preserve"> может быть связан: с плохим или полным отсутствием мониторинга окружающей среды со стороны природоохранных органов; с некачественными технологическими системами управления отходами, с избыточным производством отходов на производство единицы продукции, отсутствием системы управления отходами на предприятиях (дезинтеграция, хранение, транспортировка, переработка, утилизация, захоронение). </w:t>
      </w:r>
    </w:p>
    <w:p>
      <w:pPr>
        <w:pStyle w:val="Normal"/>
        <w:bidi w:val="0"/>
        <w:spacing w:lineRule="auto" w:line="360"/>
        <w:ind w:left="0" w:right="0" w:firstLine="567"/>
        <w:jc w:val="both"/>
        <w:rPr>
          <w:rFonts w:ascii="Nimbus Roman" w:hAnsi="Nimbus Roman"/>
          <w:sz w:val="28"/>
          <w:szCs w:val="28"/>
        </w:rPr>
      </w:pPr>
      <w:r>
        <w:rPr>
          <w:rFonts w:ascii="Nimbus Roman" w:hAnsi="Nimbus Roman"/>
          <w:color w:val="000000"/>
          <w:sz w:val="28"/>
          <w:szCs w:val="28"/>
        </w:rPr>
        <w:t>Недофинансирование касается защиты и реабилитации земель и водных объектов, радиационной безопасности и научно-исследовательской деятельности. Остальные позиции экологических расходов соответствуют не только нормативам качества, но и золотой пропорции в распределении средств на природоохранные мероприятия.</w:t>
      </w:r>
    </w:p>
    <w:p>
      <w:pPr>
        <w:pStyle w:val="Normal"/>
        <w:bidi w:val="0"/>
        <w:spacing w:lineRule="auto" w:line="360"/>
        <w:ind w:left="0" w:right="0" w:firstLine="567"/>
        <w:jc w:val="both"/>
        <w:rPr>
          <w:rFonts w:ascii="Nimbus Roman" w:hAnsi="Nimbus Roman"/>
          <w:sz w:val="28"/>
          <w:szCs w:val="28"/>
        </w:rPr>
      </w:pPr>
      <w:r>
        <w:rPr>
          <w:rFonts w:ascii="Nimbus Roman" w:hAnsi="Nimbus Roman"/>
          <w:color w:val="000000"/>
          <w:sz w:val="28"/>
          <w:szCs w:val="28"/>
        </w:rPr>
        <w:t>Сравнительная оценка экологических расходов по отраслям производства  (рис.3-</w:t>
      </w:r>
      <w:r>
        <w:rPr>
          <w:rFonts w:ascii="Nimbus Roman" w:hAnsi="Nimbus Roman"/>
          <w:b/>
          <w:bCs/>
          <w:color w:val="000000"/>
          <w:sz w:val="28"/>
          <w:szCs w:val="28"/>
        </w:rPr>
        <w:t>III</w:t>
      </w:r>
      <w:r>
        <w:rPr>
          <w:rFonts w:ascii="Nimbus Roman" w:hAnsi="Nimbus Roman"/>
          <w:color w:val="000000"/>
          <w:sz w:val="28"/>
          <w:szCs w:val="28"/>
        </w:rPr>
        <w:t xml:space="preserve">) в 2022 году даёт возможность показать, что относительно золотой пропорции  </w:t>
      </w:r>
      <w:r>
        <w:rPr>
          <w:rFonts w:eastAsia="Noto Serif CJK SC" w:cs="Lohit Devanagari" w:ascii="Nimbus Roman" w:hAnsi="Nimbus Roman"/>
          <w:color w:val="000000"/>
          <w:kern w:val="2"/>
          <w:sz w:val="28"/>
          <w:szCs w:val="28"/>
          <w:lang w:val="ru-RU" w:eastAsia="zh-CN" w:bidi="hi-IN"/>
        </w:rPr>
        <w:t>они превышены</w:t>
      </w:r>
      <w:r>
        <w:rPr>
          <w:rFonts w:ascii="Nimbus Roman" w:hAnsi="Nimbus Roman"/>
          <w:color w:val="000000"/>
          <w:sz w:val="28"/>
          <w:szCs w:val="28"/>
        </w:rPr>
        <w:t xml:space="preserve"> практически по всем отраслям, кроме  отчислений на сельское хозяйство (отчисления на уровне золотой пропорции), но  с дефицитом расходов по обеспечению электричеством, газом, паром и строительства. Явно превышены расходы на так называемые прочие виды экономической деятельности относительно предыдущих расходов (они не раскрыты, что позволяет предположить о возможности использования средств </w:t>
      </w:r>
      <w:r>
        <w:rPr>
          <w:rFonts w:eastAsia="Noto Serif CJK SC" w:cs="Lohit Devanagari" w:ascii="Nimbus Roman" w:hAnsi="Nimbus Roman"/>
          <w:color w:val="000000"/>
          <w:kern w:val="2"/>
          <w:sz w:val="28"/>
          <w:szCs w:val="28"/>
          <w:lang w:val="ru-RU" w:eastAsia="zh-CN" w:bidi="hi-IN"/>
        </w:rPr>
        <w:t>не по назначению</w:t>
      </w:r>
      <w:r>
        <w:rPr>
          <w:rFonts w:ascii="Nimbus Roman" w:hAnsi="Nimbus Roman"/>
          <w:color w:val="000000"/>
          <w:sz w:val="28"/>
          <w:szCs w:val="28"/>
        </w:rPr>
        <w:t>).</w:t>
      </w:r>
    </w:p>
    <w:p>
      <w:pPr>
        <w:pStyle w:val="Normal"/>
        <w:bidi w:val="0"/>
        <w:spacing w:lineRule="auto" w:line="360"/>
        <w:ind w:left="0" w:right="0" w:firstLine="567"/>
        <w:jc w:val="both"/>
        <w:rPr>
          <w:color w:val="000000"/>
        </w:rPr>
      </w:pPr>
      <w:r>
        <w:rPr>
          <w:rFonts w:eastAsia="Noto Serif CJK SC" w:cs="Lohit Devanagari" w:ascii="Nimbus Roman" w:hAnsi="Nimbus Roman"/>
          <w:color w:val="000000"/>
          <w:kern w:val="2"/>
          <w:sz w:val="28"/>
          <w:szCs w:val="28"/>
          <w:lang w:val="ru-RU" w:eastAsia="zh-CN" w:bidi="hi-IN"/>
        </w:rPr>
        <w:t>Р</w:t>
      </w:r>
      <w:r>
        <w:rPr>
          <w:rFonts w:ascii="Nimbus Roman" w:hAnsi="Nimbus Roman"/>
          <w:color w:val="000000"/>
          <w:sz w:val="28"/>
          <w:szCs w:val="28"/>
        </w:rPr>
        <w:t>егионы с максимальным загрязнением окружающей среды (рис. 3-</w:t>
      </w:r>
      <w:r>
        <w:rPr>
          <w:rFonts w:ascii="Nimbus Roman" w:hAnsi="Nimbus Roman"/>
          <w:b/>
          <w:bCs/>
          <w:color w:val="000000"/>
          <w:sz w:val="28"/>
          <w:szCs w:val="28"/>
        </w:rPr>
        <w:t>IV</w:t>
      </w:r>
      <w:r>
        <w:rPr>
          <w:rFonts w:ascii="Nimbus Roman" w:hAnsi="Nimbus Roman"/>
          <w:color w:val="000000"/>
          <w:sz w:val="28"/>
          <w:szCs w:val="28"/>
        </w:rPr>
        <w:t xml:space="preserve">) характеризуются превышением экологических расходов относительно золотой пропорции. Причина в том, что: во-первых, каждый субъект РФ стремиться улучшить экологическое состояние территорий за счёт других; во-вторых, как было показано выше, </w:t>
      </w:r>
      <w:r>
        <w:rPr>
          <w:rFonts w:eastAsia="Noto Serif CJK SC" w:cs="Lohit Devanagari" w:ascii="Nimbus Roman" w:hAnsi="Nimbus Roman"/>
          <w:color w:val="000000"/>
          <w:kern w:val="2"/>
          <w:sz w:val="28"/>
          <w:szCs w:val="28"/>
          <w:lang w:val="ru-RU" w:eastAsia="zh-CN" w:bidi="hi-IN"/>
        </w:rPr>
        <w:t xml:space="preserve">выделение средств на зелёную повестку не означает, что </w:t>
      </w:r>
      <w:r>
        <w:rPr>
          <w:rFonts w:ascii="Nimbus Roman" w:hAnsi="Nimbus Roman"/>
          <w:color w:val="000000"/>
          <w:sz w:val="28"/>
          <w:szCs w:val="28"/>
        </w:rPr>
        <w:t xml:space="preserve"> они пойду по </w:t>
      </w:r>
      <w:r>
        <w:rPr>
          <w:rFonts w:eastAsia="Noto Serif CJK SC" w:cs="Lohit Devanagari" w:ascii="Nimbus Roman" w:hAnsi="Nimbus Roman"/>
          <w:color w:val="000000"/>
          <w:kern w:val="2"/>
          <w:sz w:val="28"/>
          <w:szCs w:val="28"/>
          <w:lang w:val="ru-RU" w:eastAsia="zh-CN" w:bidi="hi-IN"/>
        </w:rPr>
        <w:t>своему</w:t>
      </w:r>
      <w:r>
        <w:rPr>
          <w:rFonts w:ascii="Nimbus Roman" w:hAnsi="Nimbus Roman"/>
          <w:color w:val="000000"/>
          <w:sz w:val="28"/>
          <w:szCs w:val="28"/>
        </w:rPr>
        <w:t xml:space="preserve"> назначению; в-третьих система управления природоохранной деятельностью должна не только понимать сущность устойчивости развития, </w:t>
      </w:r>
      <w:r>
        <w:rPr>
          <w:rFonts w:eastAsia="Noto Serif CJK SC" w:cs="Lohit Devanagari" w:ascii="Nimbus Roman" w:hAnsi="Nimbus Roman"/>
          <w:color w:val="000000"/>
          <w:kern w:val="2"/>
          <w:sz w:val="28"/>
          <w:szCs w:val="28"/>
          <w:lang w:val="ru-RU" w:eastAsia="zh-CN" w:bidi="hi-IN"/>
        </w:rPr>
        <w:t>но и направлять расходы на технологии ресурсосбережения и воспроизводство качества среды.</w:t>
      </w:r>
    </w:p>
    <w:p>
      <w:pPr>
        <w:pStyle w:val="Normal"/>
        <w:bidi w:val="0"/>
        <w:spacing w:lineRule="auto" w:line="360"/>
        <w:ind w:left="0" w:right="0" w:firstLine="567"/>
        <w:jc w:val="both"/>
        <w:rPr>
          <w:rFonts w:ascii="Nimbus Roman" w:hAnsi="Nimbus Roman"/>
          <w:sz w:val="28"/>
          <w:szCs w:val="28"/>
        </w:rPr>
      </w:pPr>
      <w:r>
        <w:rPr>
          <w:rFonts w:ascii="Nimbus Roman" w:hAnsi="Nimbus Roman"/>
          <w:color w:val="000000"/>
          <w:sz w:val="28"/>
          <w:szCs w:val="28"/>
        </w:rPr>
        <w:t xml:space="preserve">Таким образом,  сравнительная модельная оценка расходов на решение экологических проблем РФ в рамках золотой пропорции позволяет вскрыть дисбаланс между действительным их распределением </w:t>
      </w:r>
      <w:r>
        <w:rPr>
          <w:rFonts w:eastAsia="Noto Serif CJK SC" w:cs="Lohit Devanagari" w:ascii="Nimbus Roman" w:hAnsi="Nimbus Roman"/>
          <w:color w:val="000000"/>
          <w:kern w:val="2"/>
          <w:sz w:val="28"/>
          <w:szCs w:val="28"/>
          <w:lang w:val="ru-RU" w:eastAsia="zh-CN" w:bidi="hi-IN"/>
        </w:rPr>
        <w:t xml:space="preserve">и </w:t>
      </w:r>
      <w:r>
        <w:rPr>
          <w:rFonts w:ascii="Nimbus Roman" w:hAnsi="Nimbus Roman"/>
          <w:color w:val="000000"/>
          <w:sz w:val="28"/>
          <w:szCs w:val="28"/>
        </w:rPr>
        <w:t>требованиям закона сбалансированного природопользования в достижении целей устойчивого развития. В том числе выявить узкие места в управлении  природоохранной деятельностью.   А именно:  в регионах с максимальными нагрузками на окружающую среду внедрять в производство новейшие существующие технологии (НСТ) или новейшие доступные технологии (НДТ) по управлению производством, отходами производства, их утилизации, переработки и захоронения отходов. А инвестиции и средства, превышающие модельные расходы, перенаправить на решение недофинансированных экологических проблем с целью восстановления ассимиляционного потенциала природы (природохозяйственных комплексов) территорий РФ.</w:t>
      </w:r>
    </w:p>
    <w:p>
      <w:pPr>
        <w:pStyle w:val="Normal"/>
        <w:bidi w:val="0"/>
        <w:spacing w:lineRule="auto" w:line="360"/>
        <w:ind w:left="0" w:right="0" w:firstLine="567"/>
        <w:jc w:val="both"/>
        <w:rPr>
          <w:color w:val="000000"/>
        </w:rPr>
      </w:pP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Устойчивое развитие экономики не должно рассматриваться, как некое постоянство прироста темпов экономического роста. Возникают различные состояния, при которых субъекты экономической деятельности пытаются пойти по ускоренному развитию.</w:t>
      </w:r>
    </w:p>
    <w:p>
      <w:pPr>
        <w:pStyle w:val="Normal"/>
        <w:bidi w:val="0"/>
        <w:spacing w:lineRule="auto" w:line="360"/>
        <w:ind w:left="0" w:right="0" w:firstLine="567"/>
        <w:jc w:val="both"/>
        <w:rPr>
          <w:color w:val="000000"/>
        </w:rPr>
      </w:pP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Закон сбалансированного природопользования и модель золотого сечения (пропорции) в условиях крайней необходимости (например в современной реальности жёстких экономических, финансовых, технологических со стороны Запада)  может принимать вид, при котором можно достичь условий устойчивого развития, но за счёт снижения ассимиляционного потенциала природы (рис.1):</w:t>
      </w:r>
    </w:p>
    <w:p>
      <w:pPr>
        <w:pStyle w:val="Style27"/>
        <w:bidi w:val="0"/>
        <w:spacing w:lineRule="auto" w:line="360"/>
        <w:ind w:left="0" w:right="0" w:firstLine="567"/>
        <w:jc w:val="center"/>
        <w:rPr>
          <w:color w:val="000000"/>
        </w:rPr>
      </w:pPr>
      <w:r>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2,618</m:t>
        </m:r>
        <m:r>
          <w:rPr>
            <w:rFonts w:ascii="Cambria Math" w:hAnsi="Cambria Math"/>
          </w:rPr>
          <m:t xml:space="preserve">ta</m:t>
        </m:r>
      </m:oMath>
    </w:p>
    <w:p>
      <w:pPr>
        <w:pStyle w:val="Normal"/>
        <w:bidi w:val="0"/>
        <w:spacing w:lineRule="auto" w:line="360"/>
        <w:ind w:left="0" w:right="0" w:firstLine="567"/>
        <w:jc w:val="both"/>
        <w:rPr>
          <w:color w:val="000000"/>
        </w:rPr>
      </w:pP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 xml:space="preserve">То есть вместо коэффициента </w:t>
      </w:r>
      <w:r>
        <w:rPr>
          <w:rFonts w:eastAsia="DejaVu Sans" w:cs="Liberation Sans" w:ascii="Nimbus Roman" w:hAnsi="Nimbus Roman"/>
          <w:b w:val="false"/>
          <w:i/>
          <w:iCs/>
          <w:strike w:val="false"/>
          <w:dstrike w:val="false"/>
          <w:outline w:val="false"/>
          <w:shadow w:val="false"/>
          <w:color w:val="000000"/>
          <w:kern w:val="2"/>
          <w:sz w:val="28"/>
          <w:szCs w:val="28"/>
          <w:u w:val="none"/>
          <w:em w:val="none"/>
          <w:lang w:val="ru-RU" w:eastAsia="zh-CN" w:bidi="hi-IN"/>
        </w:rPr>
        <w:t>1,618</w:t>
      </w: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 xml:space="preserve"> в законе сбалансированного природопользования используется выводимое из него же отношение, равное коэффициенту </w:t>
      </w:r>
      <w:r>
        <w:rPr>
          <w:rFonts w:eastAsia="DejaVu Sans" w:cs="Liberation Sans" w:ascii="Nimbus Roman" w:hAnsi="Nimbus Roman"/>
          <w:b w:val="false"/>
          <w:i/>
          <w:iCs/>
          <w:strike w:val="false"/>
          <w:dstrike w:val="false"/>
          <w:outline w:val="false"/>
          <w:shadow w:val="false"/>
          <w:color w:val="000000"/>
          <w:kern w:val="2"/>
          <w:sz w:val="28"/>
          <w:szCs w:val="28"/>
          <w:u w:val="none"/>
          <w:em w:val="none"/>
          <w:lang w:val="ru-RU" w:eastAsia="zh-CN" w:bidi="hi-IN"/>
        </w:rPr>
        <w:t>2,618</w:t>
      </w:r>
      <w:r>
        <w:rPr>
          <w:rFonts w:eastAsia="DejaVu Sans" w:cs="Liberation Sans" w:ascii="Nimbus Roman" w:hAnsi="Nimbus Roman"/>
          <w:b w:val="false"/>
          <w:i w:val="false"/>
          <w:strike w:val="false"/>
          <w:dstrike w:val="false"/>
          <w:outline w:val="false"/>
          <w:shadow w:val="false"/>
          <w:color w:val="000000"/>
          <w:kern w:val="2"/>
          <w:sz w:val="28"/>
          <w:szCs w:val="28"/>
          <w:u w:val="none"/>
          <w:em w:val="none"/>
          <w:lang w:val="ru-RU" w:eastAsia="zh-CN" w:bidi="hi-IN"/>
        </w:rPr>
        <w:t xml:space="preserve">. В таком случае при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темпах экономического роста</w:t>
      </w:r>
      <w:r>
        <w:rPr>
          <w:rFonts w:eastAsia="DejaVu Sans" w:cs="Liberation Sans" w:ascii="Nimbus Roman" w:hAnsi="Nimbus Roman"/>
          <w:b/>
          <w:i w:val="false"/>
          <w:strike w:val="false"/>
          <w:dstrike w:val="false"/>
          <w:outline w:val="false"/>
          <w:shadow w:val="false"/>
          <w:color w:val="000000"/>
          <w:spacing w:val="0"/>
          <w:kern w:val="2"/>
          <w:sz w:val="28"/>
          <w:szCs w:val="28"/>
          <w:u w:val="none"/>
          <w:em w:val="none"/>
          <w:lang w:val="ru-RU" w:eastAsia="zh-CN" w:bidi="hi-IN"/>
        </w:rPr>
        <w:t xml:space="preserve">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 xml:space="preserve">в 4,7% в год платежи за природоохранные мероприятия уже составят: </w:t>
      </w:r>
      <w:r>
        <w:rPr>
          <w:rFonts w:ascii="Nimbus Roman" w:hAnsi="Nimbus Roman"/>
          <w:color w:val="000000"/>
          <w:spacing w:val="0"/>
          <w:sz w:val="28"/>
          <w:szCs w:val="28"/>
        </w:rPr>
        <w:t>4,7=4,7х2,618=</w:t>
      </w:r>
      <w:r>
        <w:rPr>
          <w:rFonts w:ascii="Nimbus Roman" w:hAnsi="Nimbus Roman"/>
          <w:b/>
          <w:color w:val="000000"/>
          <w:spacing w:val="0"/>
          <w:sz w:val="28"/>
          <w:szCs w:val="28"/>
        </w:rPr>
        <w:t>12,3а</w:t>
      </w:r>
      <w:r>
        <w:rPr>
          <w:rFonts w:ascii="Nimbus Roman" w:hAnsi="Nimbus Roman"/>
          <w:color w:val="000000"/>
          <w:spacing w:val="0"/>
          <w:sz w:val="28"/>
          <w:szCs w:val="28"/>
        </w:rPr>
        <w:t xml:space="preserve">. Отсюда </w:t>
      </w:r>
      <w:r>
        <w:rPr>
          <w:rFonts w:ascii="Nimbus Roman" w:hAnsi="Nimbus Roman"/>
          <w:b/>
          <w:color w:val="000000"/>
          <w:spacing w:val="0"/>
          <w:sz w:val="28"/>
          <w:szCs w:val="28"/>
          <w:u w:val="single"/>
        </w:rPr>
        <w:t>а=0,382</w:t>
      </w:r>
      <w:r>
        <w:rPr>
          <w:rFonts w:ascii="Nimbus Roman" w:hAnsi="Nimbus Roman"/>
          <w:color w:val="000000"/>
          <w:spacing w:val="0"/>
          <w:sz w:val="28"/>
          <w:szCs w:val="28"/>
        </w:rPr>
        <w:t xml:space="preserve">. Т.е. платежи возрастают в 2,618 раз и составляют 12,3% от прироста ВВП. А ассимиляционный потенциал уменьшается, что приведёт к необходимости ещё больше увеличивать расходы на природоохранные мероприятия. Например, при темпах экономического роста в 10% платежи уже составят 26,8% от  прироста экономики. Но при этом </w:t>
      </w:r>
      <w:r>
        <w:rPr>
          <w:rFonts w:ascii="Nimbus Roman" w:hAnsi="Nimbus Roman"/>
          <w:b/>
          <w:bCs/>
          <w:i/>
          <w:iCs/>
          <w:color w:val="000000"/>
          <w:spacing w:val="0"/>
          <w:sz w:val="28"/>
          <w:szCs w:val="28"/>
        </w:rPr>
        <w:t>а</w:t>
      </w:r>
      <w:r>
        <w:rPr>
          <w:rFonts w:ascii="Nimbus Roman" w:hAnsi="Nimbus Roman"/>
          <w:color w:val="000000"/>
          <w:spacing w:val="0"/>
          <w:sz w:val="28"/>
          <w:szCs w:val="28"/>
        </w:rPr>
        <w:t xml:space="preserve"> опять-таки будет определяться значением </w:t>
      </w:r>
      <w:r>
        <w:rPr>
          <w:rFonts w:eastAsia="Noto Serif CJK SC" w:cs="Lohit Devanagari" w:ascii="Nimbus Roman" w:hAnsi="Nimbus Roman"/>
          <w:b/>
          <w:bCs/>
          <w:color w:val="000000"/>
          <w:spacing w:val="0"/>
          <w:kern w:val="2"/>
          <w:sz w:val="28"/>
          <w:szCs w:val="28"/>
          <w:lang w:val="ru-RU" w:eastAsia="zh-CN" w:bidi="hi-IN"/>
        </w:rPr>
        <w:t xml:space="preserve">равным </w:t>
      </w:r>
      <w:r>
        <w:rPr>
          <w:rFonts w:ascii="Nimbus Roman" w:hAnsi="Nimbus Roman"/>
          <w:b/>
          <w:bCs/>
          <w:color w:val="000000"/>
          <w:spacing w:val="0"/>
          <w:sz w:val="28"/>
          <w:szCs w:val="28"/>
        </w:rPr>
        <w:t>0,382</w:t>
      </w:r>
      <w:r>
        <w:rPr>
          <w:rFonts w:ascii="Nimbus Roman" w:hAnsi="Nimbus Roman"/>
          <w:b w:val="false"/>
          <w:bCs w:val="false"/>
          <w:color w:val="000000"/>
          <w:spacing w:val="0"/>
          <w:sz w:val="28"/>
          <w:szCs w:val="28"/>
        </w:rPr>
        <w:t xml:space="preserve"> </w:t>
      </w:r>
      <w:r>
        <w:rPr>
          <w:rFonts w:eastAsia="Noto Serif CJK SC" w:cs="Lohit Devanagari" w:ascii="Nimbus Roman" w:hAnsi="Nimbus Roman"/>
          <w:b w:val="false"/>
          <w:bCs w:val="false"/>
          <w:color w:val="000000"/>
          <w:spacing w:val="0"/>
          <w:kern w:val="2"/>
          <w:sz w:val="28"/>
          <w:szCs w:val="28"/>
          <w:lang w:val="ru-RU" w:eastAsia="zh-CN" w:bidi="hi-IN"/>
        </w:rPr>
        <w:t>также</w:t>
      </w:r>
      <w:r>
        <w:rPr>
          <w:rFonts w:ascii="Nimbus Roman" w:hAnsi="Nimbus Roman"/>
          <w:b w:val="false"/>
          <w:bCs w:val="false"/>
          <w:color w:val="000000"/>
          <w:spacing w:val="0"/>
          <w:sz w:val="28"/>
          <w:szCs w:val="28"/>
        </w:rPr>
        <w:t xml:space="preserve"> при любых темпах экономического роста с соблюдаться устойчивого развития, но в условиях значительно больших отчислений средств на природоохранные мероприятия и за счёт снижения </w:t>
      </w:r>
      <w:r>
        <w:rPr>
          <w:rFonts w:eastAsia="Noto Serif CJK SC" w:cs="Lohit Devanagari" w:ascii="Nimbus Roman" w:hAnsi="Nimbus Roman"/>
          <w:b w:val="false"/>
          <w:bCs w:val="false"/>
          <w:color w:val="000000"/>
          <w:spacing w:val="0"/>
          <w:kern w:val="2"/>
          <w:sz w:val="28"/>
          <w:szCs w:val="28"/>
          <w:lang w:val="ru-RU" w:eastAsia="zh-CN" w:bidi="hi-IN"/>
        </w:rPr>
        <w:t>расходов</w:t>
      </w:r>
      <w:r>
        <w:rPr>
          <w:rFonts w:ascii="Nimbus Roman" w:hAnsi="Nimbus Roman"/>
          <w:b w:val="false"/>
          <w:bCs w:val="false"/>
          <w:color w:val="000000"/>
          <w:spacing w:val="0"/>
          <w:sz w:val="28"/>
          <w:szCs w:val="28"/>
        </w:rPr>
        <w:t xml:space="preserve"> на решение социальных проблем, образование, науку, технологии и т.д. </w:t>
      </w:r>
    </w:p>
    <w:p>
      <w:pPr>
        <w:pStyle w:val="Normal"/>
        <w:bidi w:val="0"/>
        <w:spacing w:lineRule="auto" w:line="360"/>
        <w:ind w:left="0" w:right="0" w:firstLine="567"/>
        <w:jc w:val="both"/>
        <w:rPr>
          <w:color w:val="000000"/>
        </w:rPr>
      </w:pPr>
      <w:r>
        <w:rPr>
          <w:rFonts w:ascii="Nimbus Roman" w:hAnsi="Nimbus Roman"/>
          <w:b w:val="false"/>
          <w:bCs w:val="false"/>
          <w:color w:val="000000"/>
          <w:spacing w:val="0"/>
          <w:sz w:val="28"/>
          <w:szCs w:val="28"/>
        </w:rPr>
        <w:t xml:space="preserve">В условиях </w:t>
      </w:r>
      <w:r>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ta</m:t>
        </m:r>
      </m:oMath>
      <w:r>
        <w:rPr>
          <w:rFonts w:ascii="Nimbus Roman" w:hAnsi="Nimbus Roman"/>
          <w:b w:val="false"/>
          <w:bCs w:val="false"/>
          <w:color w:val="000000"/>
          <w:spacing w:val="0"/>
          <w:sz w:val="28"/>
          <w:szCs w:val="28"/>
        </w:rPr>
        <w:t xml:space="preserve"> и при темпах экономического роста в 4,7% платежи должны составить 4,7% от темпов прироста экономики при </w:t>
      </w:r>
      <w:r>
        <w:rPr>
          <w:rFonts w:ascii="Nimbus Roman" w:hAnsi="Nimbus Roman"/>
          <w:b w:val="false"/>
          <w:bCs w:val="false"/>
          <w:i/>
          <w:iCs/>
          <w:color w:val="000000"/>
          <w:spacing w:val="0"/>
          <w:sz w:val="28"/>
          <w:szCs w:val="28"/>
        </w:rPr>
        <w:t>а=1,0</w:t>
      </w:r>
      <w:r>
        <w:rPr>
          <w:rFonts w:ascii="Nimbus Roman" w:hAnsi="Nimbus Roman"/>
          <w:b w:val="false"/>
          <w:bCs w:val="false"/>
          <w:color w:val="000000"/>
          <w:spacing w:val="0"/>
          <w:sz w:val="28"/>
          <w:szCs w:val="28"/>
        </w:rPr>
        <w:t xml:space="preserve">. Такое состояние возможно при условии нормативных </w:t>
      </w:r>
      <w:r>
        <w:rPr>
          <w:rFonts w:eastAsia="Noto Serif CJK SC" w:cs="Lohit Devanagari" w:ascii="Nimbus Roman" w:hAnsi="Nimbus Roman"/>
          <w:b w:val="false"/>
          <w:bCs w:val="false"/>
          <w:color w:val="000000"/>
          <w:spacing w:val="0"/>
          <w:kern w:val="2"/>
          <w:sz w:val="28"/>
          <w:szCs w:val="28"/>
          <w:lang w:val="ru-RU" w:eastAsia="zh-CN" w:bidi="hi-IN"/>
        </w:rPr>
        <w:t xml:space="preserve">отчислений, гарантирующих воспроизводство ресурсов и качества среды в рамках «не    тронутой» или дикой природы с её естественным ассимиляционным потенциалом. Т.е.  в  условиях сознания производителями и системы государственного управления  необходимость соблюдения зелёной повестки. </w:t>
      </w:r>
    </w:p>
    <w:p>
      <w:pPr>
        <w:pStyle w:val="Normal"/>
        <w:bidi w:val="0"/>
        <w:spacing w:lineRule="auto" w:line="360"/>
        <w:ind w:left="0" w:right="0" w:firstLine="567"/>
        <w:jc w:val="both"/>
        <w:rPr>
          <w:color w:val="000000"/>
        </w:rPr>
      </w:pPr>
      <w:r>
        <w:rPr>
          <w:rFonts w:eastAsia="Noto Serif CJK SC" w:cs="Lohit Devanagari" w:ascii="Nimbus Roman" w:hAnsi="Nimbus Roman"/>
          <w:b w:val="false"/>
          <w:bCs w:val="false"/>
          <w:color w:val="000000"/>
          <w:spacing w:val="0"/>
          <w:kern w:val="2"/>
          <w:sz w:val="28"/>
          <w:szCs w:val="28"/>
          <w:lang w:val="ru-RU" w:eastAsia="zh-CN" w:bidi="hi-IN"/>
        </w:rPr>
        <w:t xml:space="preserve">Отчисления на зелёную повестку ниже </w:t>
      </w:r>
      <w:r>
        <w:rPr>
          <w:rFonts w:eastAsia="Noto Serif CJK SC" w:cs="Lohit Devanagari" w:ascii="Nimbus Roman" w:hAnsi="Nimbus Roman"/>
          <w:b w:val="false"/>
          <w:bCs w:val="false"/>
          <w:i/>
          <w:iCs/>
          <w:color w:val="000000"/>
          <w:spacing w:val="0"/>
          <w:kern w:val="2"/>
          <w:sz w:val="28"/>
          <w:szCs w:val="28"/>
          <w:lang w:val="ru-RU" w:eastAsia="zh-CN" w:bidi="hi-IN"/>
        </w:rPr>
        <w:t>а=1,0</w:t>
      </w:r>
      <w:r>
        <w:rPr>
          <w:rFonts w:eastAsia="Noto Serif CJK SC" w:cs="Lohit Devanagari" w:ascii="Nimbus Roman" w:hAnsi="Nimbus Roman"/>
          <w:b w:val="false"/>
          <w:bCs w:val="false"/>
          <w:color w:val="000000"/>
          <w:spacing w:val="0"/>
          <w:kern w:val="2"/>
          <w:sz w:val="28"/>
          <w:szCs w:val="28"/>
          <w:lang w:val="ru-RU" w:eastAsia="zh-CN" w:bidi="hi-IN"/>
        </w:rPr>
        <w:t xml:space="preserve"> неизбежно приведёт к условиям деградации естественного состояния природы, поскольку ассимиляционный потенциал не может иметь значение меньше </w:t>
      </w:r>
      <w:r>
        <w:rPr>
          <w:rFonts w:eastAsia="Noto Serif CJK SC" w:cs="Lohit Devanagari" w:ascii="Nimbus Roman" w:hAnsi="Nimbus Roman"/>
          <w:b w:val="false"/>
          <w:bCs w:val="false"/>
          <w:i/>
          <w:iCs/>
          <w:color w:val="000000"/>
          <w:spacing w:val="0"/>
          <w:kern w:val="2"/>
          <w:sz w:val="28"/>
          <w:szCs w:val="28"/>
          <w:lang w:val="ru-RU" w:eastAsia="zh-CN" w:bidi="hi-IN"/>
        </w:rPr>
        <w:t>1,0.</w:t>
      </w:r>
      <w:r>
        <w:rPr>
          <w:rFonts w:eastAsia="Noto Serif CJK SC" w:cs="Lohit Devanagari" w:ascii="Nimbus Roman" w:hAnsi="Nimbus Roman"/>
          <w:b w:val="false"/>
          <w:bCs w:val="false"/>
          <w:color w:val="000000"/>
          <w:spacing w:val="0"/>
          <w:kern w:val="2"/>
          <w:sz w:val="28"/>
          <w:szCs w:val="28"/>
          <w:lang w:val="ru-RU" w:eastAsia="zh-CN" w:bidi="hi-IN"/>
        </w:rPr>
        <w:t xml:space="preserve"> Такая ситуация может характеризовать экономику исключительно в условиях  непрерывного расхода природных ресурсов в искусственной среде обитания.</w:t>
      </w:r>
    </w:p>
    <w:p>
      <w:pPr>
        <w:pStyle w:val="Normal"/>
        <w:bidi w:val="0"/>
        <w:spacing w:lineRule="auto" w:line="360"/>
        <w:ind w:left="0" w:right="0" w:firstLine="567"/>
        <w:jc w:val="both"/>
        <w:rPr>
          <w:color w:val="000000"/>
        </w:rPr>
      </w:pPr>
      <w:r>
        <w:rPr>
          <w:rFonts w:eastAsia="Noto Serif CJK SC" w:cs="Lohit Devanagari" w:ascii="Nimbus Roman" w:hAnsi="Nimbus Roman"/>
          <w:b w:val="false"/>
          <w:bCs w:val="false"/>
          <w:color w:val="000000"/>
          <w:spacing w:val="0"/>
          <w:kern w:val="2"/>
          <w:sz w:val="28"/>
          <w:szCs w:val="28"/>
          <w:lang w:val="ru-RU" w:eastAsia="zh-CN" w:bidi="hi-IN"/>
        </w:rPr>
        <w:t xml:space="preserve">В критических условиях состояния природной среды, закон сбалансированного природопользования и устойчивого развития приобретает вид: </w:t>
      </w:r>
    </w:p>
    <w:p>
      <w:pPr>
        <w:pStyle w:val="Normal"/>
        <w:bidi w:val="0"/>
        <w:spacing w:lineRule="auto" w:line="360"/>
        <w:ind w:left="0" w:right="0" w:firstLine="567"/>
        <w:jc w:val="center"/>
        <w:rPr>
          <w:color w:val="000000"/>
        </w:rPr>
      </w:pPr>
      <w:r>
        <w:rPr/>
      </w:r>
      <m:oMath xmlns:m="http://schemas.openxmlformats.org/officeDocument/2006/math">
        <m:r>
          <w:rPr>
            <w:rFonts w:ascii="Cambria Math" w:hAnsi="Cambria Math"/>
          </w:rPr>
          <m:t xml:space="preserve">Т</m:t>
        </m:r>
        <m:r>
          <w:rPr>
            <w:rFonts w:ascii="Cambria Math" w:hAnsi="Cambria Math"/>
          </w:rPr>
          <m:t xml:space="preserve">=</m:t>
        </m:r>
        <m:r>
          <w:rPr>
            <w:rFonts w:ascii="Cambria Math" w:hAnsi="Cambria Math"/>
          </w:rPr>
          <m:t xml:space="preserve">0,618</m:t>
        </m:r>
        <m:r>
          <w:rPr>
            <w:rFonts w:ascii="Cambria Math" w:hAnsi="Cambria Math"/>
          </w:rPr>
          <m:t xml:space="preserve">ta</m:t>
        </m:r>
      </m:oMath>
      <w:r>
        <w:rPr>
          <w:rFonts w:eastAsia="Noto Serif CJK SC" w:cs="Lohit Devanagari" w:ascii="Nimbus Roman" w:hAnsi="Nimbus Roman"/>
          <w:b w:val="false"/>
          <w:bCs w:val="false"/>
          <w:color w:val="000000"/>
          <w:spacing w:val="0"/>
          <w:kern w:val="2"/>
          <w:sz w:val="28"/>
          <w:szCs w:val="28"/>
          <w:lang w:val="ru-RU" w:eastAsia="zh-CN" w:bidi="hi-IN"/>
        </w:rPr>
        <w:t xml:space="preserve"> </w:t>
      </w:r>
    </w:p>
    <w:p>
      <w:pPr>
        <w:pStyle w:val="Normal"/>
        <w:bidi w:val="0"/>
        <w:spacing w:lineRule="auto" w:line="360"/>
        <w:ind w:left="0" w:right="0" w:firstLine="567"/>
        <w:jc w:val="both"/>
        <w:rPr/>
      </w:pPr>
      <w:r>
        <w:rPr>
          <w:rFonts w:eastAsia="Noto Serif CJK SC" w:cs="Lohit Devanagari" w:ascii="Nimbus Roman" w:hAnsi="Nimbus Roman"/>
          <w:b w:val="false"/>
          <w:bCs w:val="false"/>
          <w:color w:val="000000"/>
          <w:spacing w:val="0"/>
          <w:kern w:val="2"/>
          <w:sz w:val="28"/>
          <w:szCs w:val="28"/>
          <w:lang w:val="ru-RU" w:eastAsia="zh-CN" w:bidi="hi-IN"/>
        </w:rPr>
        <w:t xml:space="preserve">В этом случае  ассимиляционный потенциал природы  сводится к золотому числу </w:t>
      </w:r>
      <w:r>
        <w:rPr>
          <w:rFonts w:eastAsia="Noto Serif CJK SC" w:cs="Lohit Devanagari" w:ascii="Nimbus Roman" w:hAnsi="Nimbus Roman"/>
          <w:b w:val="false"/>
          <w:bCs w:val="false"/>
          <w:i/>
          <w:iCs/>
          <w:color w:val="000000"/>
          <w:spacing w:val="0"/>
          <w:kern w:val="2"/>
          <w:sz w:val="28"/>
          <w:szCs w:val="28"/>
          <w:lang w:val="ru-RU" w:eastAsia="zh-CN" w:bidi="hi-IN"/>
        </w:rPr>
        <w:t>1,618</w:t>
      </w:r>
      <w:r>
        <w:rPr>
          <w:rFonts w:eastAsia="Noto Serif CJK SC" w:cs="Lohit Devanagari" w:ascii="Nimbus Roman" w:hAnsi="Nimbus Roman"/>
          <w:b w:val="false"/>
          <w:bCs w:val="false"/>
          <w:color w:val="000000"/>
          <w:spacing w:val="0"/>
          <w:kern w:val="2"/>
          <w:sz w:val="28"/>
          <w:szCs w:val="28"/>
          <w:lang w:val="ru-RU" w:eastAsia="zh-CN" w:bidi="hi-IN"/>
        </w:rPr>
        <w:t xml:space="preserve"> при любых темпах экономического роста. В условиях Земли это не возможно, поскольку ассимиляционный потенциал не может быть больше 1,0.  Это возможно только в условиях, например, терраформирования планетных систем </w:t>
      </w:r>
      <w:r>
        <w:rPr>
          <w:rStyle w:val="Style17"/>
          <w:rFonts w:eastAsia="Noto Serif CJK SC" w:cs="Lohit Devanagari" w:ascii="Nimbus Roman" w:hAnsi="Nimbus Roman"/>
          <w:b w:val="false"/>
          <w:bCs w:val="false"/>
          <w:color w:val="000000"/>
          <w:spacing w:val="0"/>
          <w:kern w:val="2"/>
          <w:sz w:val="28"/>
          <w:szCs w:val="28"/>
          <w:lang w:val="ru-RU" w:eastAsia="zh-CN" w:bidi="hi-IN"/>
        </w:rPr>
        <w:footnoteReference w:id="10"/>
      </w:r>
      <w:r>
        <w:rPr>
          <w:rFonts w:eastAsia="Noto Serif CJK SC" w:cs="Lohit Devanagari" w:ascii="Nimbus Roman" w:hAnsi="Nimbus Roman"/>
          <w:b w:val="false"/>
          <w:bCs w:val="false"/>
          <w:color w:val="000000"/>
          <w:spacing w:val="0"/>
          <w:kern w:val="2"/>
          <w:sz w:val="28"/>
          <w:szCs w:val="28"/>
          <w:lang w:val="ru-RU" w:eastAsia="zh-CN" w:bidi="hi-IN"/>
        </w:rPr>
        <w:t>, на которых создаются искусственные условия по поддержанию жизни при непрерывном  расходовании ресурсов. А все затраты от хозяйственной деятельности пойдут исключительно на поддержание искусственной среды обитания.</w:t>
      </w:r>
    </w:p>
    <w:p>
      <w:pPr>
        <w:pStyle w:val="Style27"/>
        <w:spacing w:lineRule="auto" w:line="360" w:before="0" w:after="0"/>
        <w:ind w:left="0" w:right="0" w:firstLine="567"/>
        <w:jc w:val="both"/>
        <w:rPr/>
      </w:pPr>
      <w:r>
        <w:rPr>
          <w:rFonts w:ascii="Nimbus Roman" w:hAnsi="Nimbus Roman"/>
          <w:b/>
          <w:bCs/>
          <w:color w:val="000000"/>
          <w:spacing w:val="0"/>
          <w:sz w:val="28"/>
          <w:szCs w:val="28"/>
        </w:rPr>
        <w:t>Выводы</w:t>
      </w:r>
      <w:r>
        <w:rPr>
          <w:rFonts w:ascii="Nimbus Roman" w:hAnsi="Nimbus Roman"/>
          <w:color w:val="000000"/>
          <w:spacing w:val="0"/>
          <w:sz w:val="28"/>
          <w:szCs w:val="28"/>
        </w:rPr>
        <w:t xml:space="preserve">.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 xml:space="preserve">Эколого-экономические системы, находящиеся в состоянии неустойчивого динамического равновесия под влиянием естественных и антропогенных факторов, стремятся к устойчивости в случае, если хозяйственная деятельность человека способна поддерживать ассимиляционный потенциал на уровне воспроизводства природных ресурсов и качества окружающей среды путём  отчисления части доходов на экологическую повестку. Устойчивость эколого-экономических систем может быть описана в рамках модели золотого сечения (пропорции) и закона сбалансированного природопользования. Она позволяет оценить </w:t>
      </w:r>
      <w:r>
        <w:rPr>
          <w:rFonts w:ascii="Nimbus Roman" w:hAnsi="Nimbus Roman"/>
          <w:color w:val="000000"/>
          <w:spacing w:val="0"/>
          <w:sz w:val="28"/>
          <w:szCs w:val="28"/>
        </w:rPr>
        <w:t xml:space="preserve">не только в каком (устойчивом или не устойчивом) состоянии находятся объекты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управления (исследования)</w:t>
      </w:r>
      <w:r>
        <w:rPr>
          <w:rFonts w:ascii="Nimbus Roman" w:hAnsi="Nimbus Roman"/>
          <w:color w:val="000000"/>
          <w:spacing w:val="0"/>
          <w:sz w:val="28"/>
          <w:szCs w:val="28"/>
        </w:rPr>
        <w:t xml:space="preserve">, но </w:t>
      </w: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 xml:space="preserve">даёт возможность </w:t>
      </w:r>
      <w:r>
        <w:rPr>
          <w:rFonts w:ascii="Nimbus Roman" w:hAnsi="Nimbus Roman"/>
          <w:color w:val="000000"/>
          <w:spacing w:val="0"/>
          <w:sz w:val="28"/>
          <w:szCs w:val="28"/>
        </w:rPr>
        <w:t>выйти на управляющие параметры устойчивости развития и вскрыть причины отклонения от него.</w:t>
      </w:r>
    </w:p>
    <w:p>
      <w:pPr>
        <w:pStyle w:val="Style27"/>
        <w:spacing w:lineRule="auto" w:line="360"/>
        <w:ind w:left="0" w:right="0" w:firstLine="567"/>
        <w:jc w:val="both"/>
        <w:rPr/>
      </w:pPr>
      <w:r>
        <w:rPr>
          <w:rFonts w:ascii="Nimbus Roman" w:hAnsi="Nimbus Roman"/>
          <w:color w:val="000000"/>
          <w:spacing w:val="0"/>
          <w:sz w:val="28"/>
          <w:szCs w:val="28"/>
        </w:rPr>
        <w:t xml:space="preserve">В рамках гармоничного и устойчивого развития экономики управляющие параметры эколого-экономических систем определяются границей золотых чисел (пропорцией отношений критериев состояния объектов) и законом сбалансированного природопользования с коэффициентом 1,618 </w:t>
      </w:r>
      <w:r>
        <w:rPr>
          <w:rFonts w:ascii="Nimbus Roman" w:hAnsi="Nimbus Roman"/>
          <w:b w:val="false"/>
          <w:bCs w:val="false"/>
          <w:i/>
          <w:iCs/>
          <w:color w:val="000000"/>
          <w:spacing w:val="0"/>
          <w:sz w:val="28"/>
          <w:szCs w:val="28"/>
        </w:rPr>
        <w:t>(Т=1618</w:t>
      </w:r>
      <w:r>
        <w:rPr>
          <w:rFonts w:eastAsia="DejaVu Sans" w:cs="Liberation Sans" w:ascii="Nimbus Roman" w:hAnsi="Nimbus Roman"/>
          <w:b w:val="false"/>
          <w:bCs w:val="false"/>
          <w:i/>
          <w:iCs/>
          <w:color w:val="000000"/>
          <w:spacing w:val="0"/>
          <w:sz w:val="28"/>
          <w:szCs w:val="28"/>
        </w:rPr>
        <w:t>·</w:t>
      </w:r>
      <w:r>
        <w:rPr>
          <w:rFonts w:ascii="Nimbus Roman" w:hAnsi="Nimbus Roman"/>
          <w:b w:val="false"/>
          <w:bCs w:val="false"/>
          <w:i/>
          <w:iCs/>
          <w:color w:val="000000"/>
          <w:spacing w:val="0"/>
          <w:sz w:val="28"/>
          <w:szCs w:val="28"/>
        </w:rPr>
        <w:t>t</w:t>
      </w:r>
      <w:r>
        <w:rPr>
          <w:rFonts w:eastAsia="DejaVu Sans" w:cs="Liberation Sans" w:ascii="Nimbus Roman" w:hAnsi="Nimbus Roman"/>
          <w:b w:val="false"/>
          <w:bCs w:val="false"/>
          <w:i/>
          <w:iCs/>
          <w:color w:val="000000"/>
          <w:spacing w:val="0"/>
          <w:sz w:val="28"/>
          <w:szCs w:val="28"/>
        </w:rPr>
        <w:t>·a)</w:t>
      </w:r>
      <w:r>
        <w:rPr>
          <w:rFonts w:eastAsia="DejaVu Sans" w:cs="Liberation Sans" w:ascii="Nimbus Roman" w:hAnsi="Nimbus Roman"/>
          <w:color w:val="000000"/>
          <w:spacing w:val="0"/>
          <w:sz w:val="28"/>
          <w:szCs w:val="28"/>
        </w:rPr>
        <w:t xml:space="preserve"> при</w:t>
      </w:r>
      <w:r>
        <w:rPr>
          <w:rFonts w:eastAsia="DejaVu Sans" w:cs="Liberation Sans" w:ascii="Nimbus Roman" w:hAnsi="Nimbus Roman"/>
          <w:b w:val="false"/>
          <w:bCs w:val="false"/>
          <w:i/>
          <w:iCs/>
          <w:color w:val="000000"/>
          <w:spacing w:val="0"/>
          <w:sz w:val="28"/>
          <w:szCs w:val="28"/>
        </w:rPr>
        <w:t xml:space="preserve"> а=0,618</w:t>
      </w:r>
      <w:r>
        <w:rPr>
          <w:rFonts w:eastAsia="DejaVu Sans" w:cs="Liberation Sans" w:ascii="Nimbus Roman" w:hAnsi="Nimbus Roman"/>
          <w:b/>
          <w:bCs/>
          <w:color w:val="000000"/>
          <w:spacing w:val="0"/>
          <w:sz w:val="28"/>
          <w:szCs w:val="28"/>
        </w:rPr>
        <w:t xml:space="preserve"> </w:t>
      </w:r>
      <w:r>
        <w:rPr>
          <w:rFonts w:eastAsia="DejaVu Sans" w:cs="Liberation Sans" w:ascii="Nimbus Roman" w:hAnsi="Nimbus Roman"/>
          <w:b w:val="false"/>
          <w:bCs w:val="false"/>
          <w:color w:val="000000"/>
          <w:spacing w:val="0"/>
          <w:sz w:val="28"/>
          <w:szCs w:val="28"/>
        </w:rPr>
        <w:t xml:space="preserve">и любых темпах экономического роста. Но при условии взимания платежей на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воспроизводство  природных ресурсов и качества окружающей среды в рамках установленных нормативов и целевого расходования средств на зелёную повестку.</w:t>
      </w:r>
    </w:p>
    <w:p>
      <w:pPr>
        <w:pStyle w:val="Style27"/>
        <w:spacing w:lineRule="auto" w:line="360"/>
        <w:ind w:left="0" w:right="0" w:firstLine="567"/>
        <w:jc w:val="both"/>
        <w:rPr>
          <w:color w:val="000000"/>
        </w:rPr>
      </w:pPr>
      <w:r>
        <w:rPr>
          <w:rFonts w:eastAsia="DejaVu Sans" w:cs="Liberation Sans" w:ascii="Nimbus Roman" w:hAnsi="Nimbus Roman"/>
          <w:b w:val="false"/>
          <w:i w:val="false"/>
          <w:strike w:val="false"/>
          <w:dstrike w:val="false"/>
          <w:outline w:val="false"/>
          <w:shadow w:val="false"/>
          <w:color w:val="000000"/>
          <w:spacing w:val="0"/>
          <w:kern w:val="2"/>
          <w:sz w:val="28"/>
          <w:szCs w:val="28"/>
          <w:u w:val="none"/>
          <w:em w:val="none"/>
          <w:lang w:val="ru-RU" w:eastAsia="zh-CN" w:bidi="hi-IN"/>
        </w:rPr>
        <w:t xml:space="preserve">В условиях необходимости </w:t>
      </w:r>
      <w:r>
        <w:rPr>
          <w:rFonts w:ascii="Nimbus Roman" w:hAnsi="Nimbus Roman"/>
          <w:color w:val="000000"/>
          <w:spacing w:val="0"/>
          <w:sz w:val="28"/>
          <w:szCs w:val="28"/>
        </w:rPr>
        <w:t xml:space="preserve">ускоренного развития экономики устойчивость состояния исследуемых эколого-экономических систем определяется золотым числом </w:t>
      </w:r>
      <w:r>
        <w:rPr>
          <w:rFonts w:ascii="Nimbus Roman" w:hAnsi="Nimbus Roman"/>
          <w:b w:val="false"/>
          <w:bCs w:val="false"/>
          <w:i/>
          <w:iCs/>
          <w:color w:val="000000"/>
          <w:spacing w:val="0"/>
          <w:sz w:val="28"/>
          <w:szCs w:val="28"/>
        </w:rPr>
        <w:t>2,618 (Т=2,618</w:t>
      </w:r>
      <w:r>
        <w:rPr>
          <w:rFonts w:eastAsia="DejaVu Sans" w:cs="Liberation Sans" w:ascii="Nimbus Roman" w:hAnsi="Nimbus Roman"/>
          <w:b w:val="false"/>
          <w:bCs w:val="false"/>
          <w:i/>
          <w:iCs/>
          <w:strike w:val="false"/>
          <w:dstrike w:val="false"/>
          <w:outline w:val="false"/>
          <w:shadow w:val="false"/>
          <w:color w:val="000000"/>
          <w:spacing w:val="0"/>
          <w:kern w:val="2"/>
          <w:sz w:val="28"/>
          <w:szCs w:val="28"/>
          <w:u w:val="none"/>
          <w:em w:val="none"/>
          <w:lang w:val="ru-RU" w:eastAsia="zh-CN" w:bidi="hi-IN"/>
        </w:rPr>
        <w:t>·</w:t>
      </w:r>
      <w:r>
        <w:rPr>
          <w:rFonts w:ascii="Nimbus Roman" w:hAnsi="Nimbus Roman"/>
          <w:b w:val="false"/>
          <w:bCs w:val="false"/>
          <w:i/>
          <w:iCs/>
          <w:color w:val="000000"/>
          <w:spacing w:val="0"/>
          <w:sz w:val="28"/>
          <w:szCs w:val="28"/>
        </w:rPr>
        <w:t>t</w:t>
      </w:r>
      <w:r>
        <w:rPr>
          <w:rFonts w:eastAsia="DejaVu Sans" w:cs="Liberation Sans" w:ascii="Nimbus Roman" w:hAnsi="Nimbus Roman"/>
          <w:b w:val="false"/>
          <w:bCs w:val="false"/>
          <w:i/>
          <w:iCs/>
          <w:color w:val="000000"/>
          <w:spacing w:val="0"/>
          <w:sz w:val="28"/>
          <w:szCs w:val="28"/>
        </w:rPr>
        <w:t>·a)</w:t>
      </w:r>
      <w:r>
        <w:rPr>
          <w:rFonts w:eastAsia="DejaVu Sans" w:cs="Liberation Sans" w:ascii="Nimbus Roman" w:hAnsi="Nimbus Roman"/>
          <w:b w:val="false"/>
          <w:bCs w:val="false"/>
          <w:color w:val="000000"/>
          <w:spacing w:val="0"/>
          <w:sz w:val="28"/>
          <w:szCs w:val="28"/>
        </w:rPr>
        <w:t xml:space="preserve"> при </w:t>
      </w:r>
      <w:r>
        <w:rPr>
          <w:rFonts w:eastAsia="DejaVu Sans" w:cs="Liberation Sans" w:ascii="Nimbus Roman" w:hAnsi="Nimbus Roman"/>
          <w:b w:val="false"/>
          <w:bCs w:val="false"/>
          <w:i/>
          <w:iCs/>
          <w:color w:val="000000"/>
          <w:spacing w:val="0"/>
          <w:sz w:val="28"/>
          <w:szCs w:val="28"/>
        </w:rPr>
        <w:t>а=0,382</w:t>
      </w:r>
      <w:r>
        <w:rPr>
          <w:rFonts w:eastAsia="DejaVu Sans" w:cs="Liberation Sans" w:ascii="Nimbus Roman" w:hAnsi="Nimbus Roman"/>
          <w:b w:val="false"/>
          <w:bCs w:val="false"/>
          <w:color w:val="000000"/>
          <w:spacing w:val="0"/>
          <w:sz w:val="28"/>
          <w:szCs w:val="28"/>
        </w:rPr>
        <w:t xml:space="preserve"> </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для любых темпов экономического роста при тех же условиях взимания и расходования платежей на зелёную повестку.</w:t>
      </w:r>
    </w:p>
    <w:p>
      <w:pPr>
        <w:pStyle w:val="Style27"/>
        <w:spacing w:lineRule="auto" w:line="360"/>
        <w:ind w:left="0" w:right="0" w:firstLine="567"/>
        <w:jc w:val="both"/>
        <w:rPr>
          <w:color w:val="000000"/>
        </w:rPr>
      </w:pP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 xml:space="preserve">Критически возможное достижение устойчивого развития </w:t>
      </w:r>
      <w:r>
        <w:rPr>
          <w:rFonts w:eastAsia="DejaVu Sans" w:cs="Liberation Sans" w:ascii="Nimbus Roman" w:hAnsi="Nimbus Roman"/>
          <w:b w:val="false"/>
          <w:bCs w:val="false"/>
          <w:i/>
          <w:iCs/>
          <w:strike w:val="false"/>
          <w:dstrike w:val="false"/>
          <w:outline w:val="false"/>
          <w:shadow w:val="false"/>
          <w:color w:val="000000"/>
          <w:spacing w:val="0"/>
          <w:kern w:val="2"/>
          <w:sz w:val="28"/>
          <w:szCs w:val="28"/>
          <w:u w:val="none"/>
          <w:em w:val="none"/>
          <w:lang w:val="ru-RU" w:eastAsia="zh-CN" w:bidi="hi-IN"/>
        </w:rPr>
        <w:t>(Т=0,618·t·a)</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 xml:space="preserve"> возможно исключительно в условиях искусственной среды обитания и непрерывного расходования природных ресурсов  при </w:t>
      </w:r>
      <w:r>
        <w:rPr>
          <w:rFonts w:eastAsia="DejaVu Sans" w:cs="Liberation Sans" w:ascii="Nimbus Roman" w:hAnsi="Nimbus Roman"/>
          <w:b w:val="false"/>
          <w:bCs w:val="false"/>
          <w:i/>
          <w:iCs/>
          <w:strike w:val="false"/>
          <w:dstrike w:val="false"/>
          <w:outline w:val="false"/>
          <w:shadow w:val="false"/>
          <w:color w:val="000000"/>
          <w:spacing w:val="0"/>
          <w:kern w:val="2"/>
          <w:sz w:val="28"/>
          <w:szCs w:val="28"/>
          <w:u w:val="none"/>
          <w:em w:val="none"/>
          <w:lang w:val="ru-RU" w:eastAsia="zh-CN" w:bidi="hi-IN"/>
        </w:rPr>
        <w:t>а=1,618</w:t>
      </w:r>
      <w:r>
        <w:rPr>
          <w:rFonts w:eastAsia="DejaVu Sans" w:cs="Liberation Sans" w:ascii="Nimbus Roman" w:hAnsi="Nimbus Roman"/>
          <w:b w:val="false"/>
          <w:bCs w:val="false"/>
          <w:i w:val="false"/>
          <w:strike w:val="false"/>
          <w:dstrike w:val="false"/>
          <w:outline w:val="false"/>
          <w:shadow w:val="false"/>
          <w:color w:val="000000"/>
          <w:spacing w:val="0"/>
          <w:kern w:val="2"/>
          <w:sz w:val="28"/>
          <w:szCs w:val="28"/>
          <w:u w:val="none"/>
          <w:em w:val="none"/>
          <w:lang w:val="ru-RU" w:eastAsia="zh-CN" w:bidi="hi-IN"/>
        </w:rPr>
        <w:t>. Т.е. в условиях трансформированной (переработанной человеком)  природы или в условиях терраформирования планетных систем посредством ц</w:t>
      </w: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8"/>
          <w:szCs w:val="28"/>
          <w:u w:val="none"/>
          <w:em w:val="none"/>
          <w:lang w:val="ru-RU" w:eastAsia="zh-CN" w:bidi="hi-IN"/>
        </w:rPr>
        <w:t>еленаправленного изменения климатических условий, атмосферы, температуры, топографии или экологии планеты, спутника или же иного космического тела для приведения условий в состояние, пригодное для обитания земных животных и растений. При этом основные расходы будут связаны исключительно с поддержанием условий обитания.</w:t>
      </w:r>
    </w:p>
    <w:p>
      <w:pPr>
        <w:pStyle w:val="Style27"/>
        <w:spacing w:lineRule="auto" w:line="360" w:before="0" w:after="0"/>
        <w:ind w:left="0" w:right="0" w:firstLine="567"/>
        <w:jc w:val="both"/>
        <w:rPr/>
      </w:pP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8"/>
          <w:szCs w:val="28"/>
          <w:u w:val="none"/>
          <w:em w:val="none"/>
          <w:lang w:val="ru-RU" w:eastAsia="zh-CN" w:bidi="hi-IN"/>
        </w:rPr>
        <w:t xml:space="preserve">В целом хозяйственная деятельность человека, как и все естественные явления в природе вписывается в принцип трансляции подобия её развития  на любом уровне организации, включая управленческую и хозяйственную деятельность в том числе [9]. Только не всегда мы это замечаем, искусственно отделяя социальную от естественной сущности человека. </w:t>
      </w:r>
    </w:p>
    <w:p>
      <w:pPr>
        <w:pStyle w:val="Style27"/>
        <w:spacing w:lineRule="auto" w:line="360" w:before="0" w:after="0"/>
        <w:ind w:left="0" w:right="0" w:firstLine="567"/>
        <w:jc w:val="both"/>
        <w:rPr/>
      </w:pP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8"/>
          <w:szCs w:val="28"/>
          <w:u w:val="none"/>
          <w:em w:val="none"/>
          <w:lang w:val="ru-RU" w:eastAsia="zh-CN" w:bidi="hi-IN"/>
        </w:rPr>
        <w:t>Человек в своей хозяйственной деятельности неизбежно стремится к гармонии (устойчивому динамическому равновесию) между возможностью достижения целей устойчивого развития и средствами в его распоряжении. Мера (или граница) состояния подобной устойчивости определяется золотой пропорцией достигнутого результата и возможностью платить за этот результат.</w:t>
      </w:r>
    </w:p>
    <w:p>
      <w:pPr>
        <w:pStyle w:val="Style27"/>
        <w:spacing w:lineRule="auto" w:line="360"/>
        <w:ind w:left="0" w:right="0" w:firstLine="567"/>
        <w:jc w:val="both"/>
        <w:rPr>
          <w:rFonts w:ascii="Nimbus Roman" w:hAnsi="Nimbus Roman"/>
          <w:sz w:val="28"/>
          <w:szCs w:val="28"/>
        </w:rPr>
      </w:pPr>
      <w:r>
        <w:rPr>
          <w:rFonts w:ascii="Nimbus Roman" w:hAnsi="Nimbus Roman"/>
          <w:sz w:val="28"/>
          <w:szCs w:val="28"/>
        </w:rPr>
      </w:r>
    </w:p>
    <w:p>
      <w:pPr>
        <w:pStyle w:val="Style27"/>
        <w:spacing w:lineRule="auto" w:line="360"/>
        <w:ind w:left="0" w:right="0" w:firstLine="567"/>
        <w:jc w:val="both"/>
        <w:rPr>
          <w:b/>
          <w:b/>
          <w:bCs/>
        </w:rPr>
      </w:pPr>
      <w:r>
        <w:rPr>
          <w:rFonts w:eastAsia="DejaVu Sans" w:cs="Liberation Sans" w:ascii="Nimbus Roman" w:hAnsi="Nimbus Roman"/>
          <w:b/>
          <w:bCs/>
          <w:i w:val="false"/>
          <w:caps w:val="false"/>
          <w:smallCaps w:val="false"/>
          <w:strike w:val="false"/>
          <w:dstrike w:val="false"/>
          <w:outline w:val="false"/>
          <w:shadow w:val="false"/>
          <w:color w:val="000000"/>
          <w:spacing w:val="0"/>
          <w:kern w:val="2"/>
          <w:sz w:val="28"/>
          <w:szCs w:val="28"/>
          <w:u w:val="none"/>
          <w:em w:val="none"/>
          <w:lang w:val="ru-RU" w:eastAsia="zh-CN" w:bidi="hi-IN"/>
        </w:rPr>
        <w:t>Список источников</w:t>
      </w:r>
    </w:p>
    <w:p>
      <w:pPr>
        <w:pStyle w:val="Style27"/>
        <w:spacing w:lineRule="auto" w:line="360"/>
        <w:ind w:left="0" w:right="0" w:firstLine="567"/>
        <w:jc w:val="both"/>
        <w:rPr>
          <w:rFonts w:ascii="Nimbus Roman" w:hAnsi="Nimbus Roman"/>
          <w:sz w:val="28"/>
          <w:szCs w:val="28"/>
        </w:rPr>
      </w:pPr>
      <w:r>
        <w:rPr>
          <w:rFonts w:ascii="Nimbus Roman" w:hAnsi="Nimbus Roman"/>
          <w:b w:val="false"/>
          <w:i w:val="false"/>
          <w:caps w:val="false"/>
          <w:smallCaps w:val="false"/>
          <w:color w:val="000000"/>
          <w:spacing w:val="0"/>
          <w:sz w:val="24"/>
          <w:szCs w:val="24"/>
        </w:rPr>
        <w:t>1. Бобылев, С.Н. Устойчивое развитие: методология и методики измерения/ С.Н. Бобылев. - М.: Экономика, 2011. - 358 c.</w:t>
      </w:r>
    </w:p>
    <w:p>
      <w:pPr>
        <w:pStyle w:val="Style21"/>
        <w:widowControl/>
        <w:bidi w:val="0"/>
        <w:spacing w:before="0" w:after="0"/>
        <w:ind w:left="0" w:right="0" w:firstLine="567"/>
        <w:jc w:val="both"/>
        <w:rPr>
          <w:rFonts w:ascii="Times New Roman" w:hAnsi="Times New Roman"/>
          <w:b w:val="false"/>
          <w:b w:val="false"/>
          <w:i w:val="false"/>
          <w:i w:val="false"/>
          <w:caps w:val="false"/>
          <w:smallCaps w:val="false"/>
          <w:color w:val="000000"/>
          <w:spacing w:val="0"/>
          <w:sz w:val="28"/>
        </w:rPr>
      </w:pPr>
      <w:r>
        <w:rPr>
          <w:rFonts w:ascii="Nimbus Roman" w:hAnsi="Nimbus Roman"/>
          <w:b w:val="false"/>
          <w:bCs w:val="false"/>
          <w:i w:val="false"/>
          <w:caps w:val="false"/>
          <w:smallCaps w:val="false"/>
          <w:color w:val="000000"/>
          <w:spacing w:val="0"/>
          <w:sz w:val="24"/>
          <w:szCs w:val="24"/>
        </w:rPr>
        <w:t>2. Вострикова, В.В. Устойчивое развитие России в меняющемся мире: угрозы и перспективы / В.В. Вострикова. - М.: Русайнс, 2014. - 30 c.</w:t>
      </w:r>
    </w:p>
    <w:p>
      <w:pPr>
        <w:pStyle w:val="Style21"/>
        <w:widowControl/>
        <w:bidi w:val="0"/>
        <w:spacing w:before="0" w:after="0"/>
        <w:ind w:left="0" w:right="0" w:firstLine="567"/>
        <w:jc w:val="both"/>
        <w:rPr>
          <w:rFonts w:ascii="Times New Roman" w:hAnsi="Times New Roman"/>
          <w:b w:val="false"/>
          <w:b w:val="false"/>
          <w:i w:val="false"/>
          <w:i w:val="false"/>
          <w:caps w:val="false"/>
          <w:smallCaps w:val="false"/>
          <w:color w:val="000000"/>
          <w:spacing w:val="0"/>
          <w:sz w:val="28"/>
        </w:rPr>
      </w:pPr>
      <w:r>
        <w:rPr>
          <w:rFonts w:ascii="Nimbus Roman" w:hAnsi="Nimbus Roman"/>
          <w:b w:val="false"/>
          <w:bCs w:val="false"/>
          <w:i w:val="false"/>
          <w:caps w:val="false"/>
          <w:smallCaps w:val="false"/>
          <w:color w:val="000000"/>
          <w:spacing w:val="0"/>
          <w:sz w:val="24"/>
          <w:szCs w:val="24"/>
        </w:rPr>
        <w:t>3. Марфенин, Н.Н. Устойчивое развитие человечества / Н.Н. Марфенин. - М.: МГУ, 2007. - 624 c.</w:t>
      </w:r>
    </w:p>
    <w:p>
      <w:pPr>
        <w:pStyle w:val="Style21"/>
        <w:widowControl/>
        <w:bidi w:val="0"/>
        <w:spacing w:before="0" w:after="0"/>
        <w:ind w:left="0" w:right="0" w:firstLine="567"/>
        <w:jc w:val="both"/>
        <w:rPr>
          <w:rFonts w:ascii="Times New Roman" w:hAnsi="Times New Roman"/>
          <w:b w:val="false"/>
          <w:b w:val="false"/>
          <w:i w:val="false"/>
          <w:i w:val="false"/>
          <w:caps w:val="false"/>
          <w:smallCaps w:val="false"/>
          <w:color w:val="000000"/>
          <w:spacing w:val="0"/>
          <w:sz w:val="28"/>
        </w:rPr>
      </w:pPr>
      <w:r>
        <w:rPr>
          <w:rFonts w:ascii="Nimbus Roman" w:hAnsi="Nimbus Roman"/>
          <w:b w:val="false"/>
          <w:bCs w:val="false"/>
          <w:i w:val="false"/>
          <w:caps w:val="false"/>
          <w:smallCaps w:val="false"/>
          <w:color w:val="000000"/>
          <w:spacing w:val="0"/>
          <w:sz w:val="24"/>
          <w:szCs w:val="24"/>
        </w:rPr>
        <w:t>4. Ягодин, Г.А. Устойчивое развитие. Человек и биосфера / Г.А. Ягодин, Е.Е. Пуртова. - М.: Бином, 2015. - 109 c.</w:t>
      </w:r>
    </w:p>
    <w:p>
      <w:pPr>
        <w:pStyle w:val="Style21"/>
        <w:widowControl/>
        <w:bidi w:val="0"/>
        <w:spacing w:lineRule="auto" w:line="360" w:before="0" w:after="0"/>
        <w:ind w:left="0" w:right="0" w:firstLine="567"/>
        <w:jc w:val="both"/>
        <w:rPr>
          <w:rFonts w:ascii="Times New Roman" w:hAnsi="Times New Roman"/>
          <w:b w:val="false"/>
          <w:b w:val="false"/>
          <w:i w:val="false"/>
          <w:i w:val="false"/>
          <w:caps w:val="false"/>
          <w:smallCaps w:val="false"/>
          <w:color w:val="000000"/>
          <w:spacing w:val="0"/>
          <w:sz w:val="28"/>
        </w:rPr>
      </w:pPr>
      <w:r>
        <w:rPr>
          <w:rStyle w:val="Style15"/>
          <w:rFonts w:ascii="Nimbus Roman" w:hAnsi="Nimbus Roman"/>
          <w:b w:val="false"/>
          <w:bCs w:val="false"/>
          <w:i w:val="false"/>
          <w:caps w:val="false"/>
          <w:smallCaps w:val="false"/>
          <w:color w:val="000000"/>
          <w:spacing w:val="0"/>
          <w:sz w:val="24"/>
          <w:szCs w:val="24"/>
        </w:rPr>
        <w:t>5. Кокин А.В. Закон сбалансированного природопользования и социальное управление//Социальное управление: региональные аспекты.-Ростов-на-Дону: СКАГС,  2002. С.214-230.)</w:t>
      </w:r>
    </w:p>
    <w:p>
      <w:pPr>
        <w:pStyle w:val="Style21"/>
        <w:widowControl/>
        <w:bidi w:val="0"/>
        <w:spacing w:before="0" w:after="0"/>
        <w:ind w:left="0" w:right="0" w:firstLine="567"/>
        <w:jc w:val="both"/>
        <w:rPr>
          <w:rFonts w:ascii="Times New Roman" w:hAnsi="Times New Roman"/>
          <w:b w:val="false"/>
          <w:b w:val="false"/>
          <w:i w:val="false"/>
          <w:i w:val="false"/>
          <w:caps w:val="false"/>
          <w:smallCaps w:val="false"/>
          <w:color w:val="000000"/>
          <w:spacing w:val="0"/>
          <w:sz w:val="28"/>
        </w:rPr>
      </w:pPr>
      <w:r>
        <w:rPr>
          <w:rFonts w:ascii="Nimbus Roman" w:hAnsi="Nimbus Roman"/>
          <w:b w:val="false"/>
          <w:bCs w:val="false"/>
          <w:i w:val="false"/>
          <w:caps w:val="false"/>
          <w:smallCaps w:val="false"/>
          <w:color w:val="000000"/>
          <w:spacing w:val="0"/>
          <w:sz w:val="24"/>
          <w:szCs w:val="24"/>
        </w:rPr>
        <w:t>6. Кокин А.В., Батурин Л.А. Экономика природопользования в условиях устойчивого развития // Государственное и муниципальное управление. Ученые записки. СКАГС, 2001, №4. с.14-19.</w:t>
      </w:r>
    </w:p>
    <w:p>
      <w:pPr>
        <w:pStyle w:val="Style26"/>
        <w:widowControl/>
        <w:tabs>
          <w:tab w:val="clear" w:pos="709"/>
        </w:tabs>
        <w:bidi w:val="0"/>
        <w:spacing w:before="0" w:after="0"/>
        <w:ind w:left="0" w:right="0" w:firstLine="567"/>
        <w:jc w:val="left"/>
        <w:rPr>
          <w:rFonts w:ascii="Nimbus Roman" w:hAnsi="Nimbus Roman"/>
          <w:sz w:val="24"/>
          <w:szCs w:val="24"/>
        </w:rPr>
      </w:pPr>
      <w:r>
        <w:rPr>
          <w:rFonts w:ascii="Nimbus Roman" w:hAnsi="Nimbus Roman"/>
          <w:b w:val="false"/>
          <w:bCs w:val="false"/>
          <w:i w:val="false"/>
          <w:caps w:val="false"/>
          <w:smallCaps w:val="false"/>
          <w:color w:val="000000"/>
          <w:spacing w:val="0"/>
          <w:sz w:val="24"/>
          <w:szCs w:val="24"/>
        </w:rPr>
        <w:t>7. Игнатов В.Г., Кокин А.В. Концепция  природоохранного и природоресурсного регулирования в новых экономических условиях. // Северо-Кавказский юридический вестник.1998,№ 1. С. 14-22.</w:t>
      </w:r>
    </w:p>
    <w:p>
      <w:pPr>
        <w:pStyle w:val="Style26"/>
        <w:widowControl/>
        <w:tabs>
          <w:tab w:val="clear" w:pos="709"/>
        </w:tabs>
        <w:bidi w:val="0"/>
        <w:spacing w:before="0" w:after="0"/>
        <w:ind w:left="0" w:right="0" w:firstLine="567"/>
        <w:jc w:val="left"/>
        <w:rPr>
          <w:rFonts w:ascii="Nimbus Roman" w:hAnsi="Nimbus Roman"/>
          <w:sz w:val="24"/>
          <w:szCs w:val="24"/>
        </w:rPr>
      </w:pPr>
      <w:r>
        <w:rPr>
          <w:rFonts w:ascii="Nimbus Roman" w:hAnsi="Nimbus Roman"/>
          <w:b w:val="false"/>
          <w:bCs w:val="false"/>
          <w:i w:val="false"/>
          <w:caps w:val="false"/>
          <w:smallCaps w:val="false"/>
          <w:color w:val="000000"/>
          <w:spacing w:val="0"/>
          <w:sz w:val="24"/>
          <w:szCs w:val="24"/>
        </w:rPr>
        <w:t xml:space="preserve"> </w:t>
      </w:r>
      <w:r>
        <w:rPr>
          <w:rFonts w:ascii="Nimbus Roman" w:hAnsi="Nimbus Roman"/>
          <w:b w:val="false"/>
          <w:bCs w:val="false"/>
          <w:i w:val="false"/>
          <w:caps w:val="false"/>
          <w:smallCaps w:val="false"/>
          <w:color w:val="000000"/>
          <w:spacing w:val="0"/>
          <w:sz w:val="24"/>
          <w:szCs w:val="24"/>
        </w:rPr>
        <w:t>8. Игнатов В.Г., Б</w:t>
      </w:r>
      <w:r>
        <w:rPr>
          <w:rStyle w:val="Style15"/>
          <w:rFonts w:ascii="Nimbus Roman" w:hAnsi="Nimbus Roman"/>
          <w:b w:val="false"/>
          <w:bCs w:val="false"/>
          <w:i w:val="false"/>
          <w:caps w:val="false"/>
          <w:smallCaps w:val="false"/>
          <w:color w:val="000000"/>
          <w:spacing w:val="0"/>
          <w:sz w:val="24"/>
          <w:szCs w:val="24"/>
        </w:rPr>
        <w:t>утов В.И., Кокин А.В. Устойчивое развитие региона: природно-ресурсный фактор (на материалах Южного федерального округа). Ростов-на-Дону:СКАГС. 2003. 60с.</w:t>
      </w:r>
    </w:p>
    <w:p>
      <w:pPr>
        <w:pStyle w:val="Style26"/>
        <w:widowControl/>
        <w:bidi w:val="0"/>
        <w:spacing w:lineRule="auto" w:line="240" w:before="0" w:after="0"/>
        <w:ind w:left="0" w:right="0" w:firstLine="567"/>
        <w:jc w:val="both"/>
        <w:rPr>
          <w:rFonts w:ascii="Times New Roman" w:hAnsi="Times New Roman"/>
          <w:b w:val="false"/>
          <w:b w:val="false"/>
          <w:i w:val="false"/>
          <w:i w:val="false"/>
          <w:caps w:val="false"/>
          <w:smallCaps w:val="false"/>
          <w:color w:val="000000"/>
          <w:spacing w:val="0"/>
          <w:sz w:val="28"/>
        </w:rPr>
      </w:pPr>
      <w:r>
        <w:rPr>
          <w:rFonts w:eastAsia="DejaVu Sans" w:cs="Liberation Sans" w:ascii="Nimbus Roman" w:hAnsi="Nimbus Roman"/>
          <w:b w:val="false"/>
          <w:bCs w:val="false"/>
          <w:i w:val="false"/>
          <w:caps w:val="false"/>
          <w:smallCaps w:val="false"/>
          <w:strike w:val="false"/>
          <w:dstrike w:val="false"/>
          <w:outline w:val="false"/>
          <w:shadow w:val="false"/>
          <w:color w:val="000000"/>
          <w:spacing w:val="0"/>
          <w:kern w:val="2"/>
          <w:sz w:val="24"/>
          <w:szCs w:val="24"/>
          <w:u w:val="none"/>
          <w:em w:val="none"/>
          <w:lang w:val="ru-RU" w:eastAsia="zh-CN" w:bidi="hi-IN"/>
        </w:rPr>
        <w:t>9. Кокин А.В., Кокин А.А. Золотое сечение и эволюция (введение в общую теорию нелокальной эволюции).- М.: ООО «Информ-Право».2022. 232с.</w:t>
      </w:r>
    </w:p>
    <w:p>
      <w:pPr>
        <w:pStyle w:val="Normal"/>
        <w:bidi w:val="0"/>
        <w:spacing w:lineRule="auto" w:line="360"/>
        <w:ind w:left="0" w:right="0" w:firstLine="567"/>
        <w:jc w:val="both"/>
        <w:rPr>
          <w:rFonts w:ascii="Nimbus Roman" w:hAnsi="Nimbus Roman"/>
          <w:sz w:val="28"/>
          <w:szCs w:val="28"/>
        </w:rPr>
      </w:pPr>
      <w:r>
        <w:rPr>
          <w:rFonts w:ascii="Nimbus Roman" w:hAnsi="Nimbus Roman"/>
          <w:sz w:val="28"/>
          <w:szCs w:val="28"/>
        </w:rPr>
      </w:r>
    </w:p>
    <w:p>
      <w:pPr>
        <w:pStyle w:val="Normal"/>
        <w:bidi w:val="0"/>
        <w:jc w:val="left"/>
        <w:rPr/>
      </w:pPr>
      <w:r>
        <w:rPr/>
        <w:t xml:space="preserve"> </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Lohit Devanagari">
    <w:charset w:val="01"/>
    <w:family w:val="roman"/>
    <w:pitch w:val="variable"/>
  </w:font>
  <w:font w:name="Arial">
    <w:altName w:val="Helvetica"/>
    <w:charset w:val="01"/>
    <w:family w:val="roman"/>
    <w:pitch w:val="variable"/>
  </w:font>
  <w:font w:name="Nimbus Roman">
    <w:charset w:val="01"/>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6"/>
        <w:suppressLineNumbers/>
        <w:bidi w:val="0"/>
        <w:ind w:left="339" w:hanging="339"/>
        <w:jc w:val="left"/>
        <w:rPr/>
      </w:pPr>
      <w:r>
        <w:rPr>
          <w:rStyle w:val="Style16"/>
        </w:rPr>
        <w:footnoteRef/>
      </w:r>
      <w:hyperlink r:id="rId1">
        <w:r>
          <w:rPr/>
          <w:tab/>
          <w:t>https://documents-dds-ny.un.org/doc/UNDOC/GEN/N15/291/92/PDF/N1529192.pdf?OpenElement</w:t>
        </w:r>
      </w:hyperlink>
    </w:p>
  </w:footnote>
  <w:footnote w:id="3">
    <w:p>
      <w:pPr>
        <w:pStyle w:val="Style26"/>
        <w:bidi w:val="0"/>
        <w:ind w:left="0" w:right="0" w:hanging="0"/>
        <w:jc w:val="left"/>
        <w:rPr/>
      </w:pPr>
      <w:r>
        <w:rPr>
          <w:rStyle w:val="Style16"/>
        </w:rPr>
        <w:footnoteRef/>
      </w:r>
      <w:r>
        <w:rPr/>
        <w:t xml:space="preserve"> </w:t>
      </w:r>
      <w:r>
        <w:rPr>
          <w:sz w:val="22"/>
          <w:szCs w:val="22"/>
        </w:rPr>
        <w:t xml:space="preserve">Указ </w:t>
      </w:r>
      <w:r>
        <w:rPr>
          <w:rFonts w:ascii="Nimbus Roman" w:hAnsi="Nimbus Roman"/>
          <w:b w:val="false"/>
          <w:bCs/>
          <w:i w:val="false"/>
          <w:caps w:val="false"/>
          <w:smallCaps w:val="false"/>
          <w:color w:val="020C22"/>
          <w:spacing w:val="0"/>
          <w:sz w:val="22"/>
          <w:szCs w:val="22"/>
        </w:rPr>
        <w:t>Президента Российской Федерации от 01.04.1996 г. № 440 «О Концепции перехода Российской Федерации к устойчивому развитию».</w:t>
      </w:r>
    </w:p>
  </w:footnote>
  <w:footnote w:id="4">
    <w:p>
      <w:pPr>
        <w:pStyle w:val="Style26"/>
        <w:bidi w:val="0"/>
        <w:ind w:left="0" w:right="0" w:hanging="0"/>
        <w:jc w:val="left"/>
        <w:rPr>
          <w:sz w:val="22"/>
          <w:szCs w:val="22"/>
        </w:rPr>
      </w:pPr>
      <w:r>
        <w:rPr>
          <w:rStyle w:val="Style16"/>
        </w:rPr>
        <w:footnoteRef/>
      </w:r>
      <w:r>
        <w:rPr>
          <w:sz w:val="22"/>
          <w:szCs w:val="22"/>
        </w:rPr>
        <w:t xml:space="preserve"> </w:t>
      </w:r>
      <w:r>
        <w:rPr>
          <w:sz w:val="22"/>
          <w:szCs w:val="22"/>
        </w:rPr>
        <w:t xml:space="preserve">Распоряжение </w:t>
      </w:r>
      <w:r>
        <w:rPr>
          <w:rFonts w:ascii="Nimbus Roman" w:hAnsi="Nimbus Roman"/>
          <w:b w:val="false"/>
          <w:bCs/>
          <w:i w:val="false"/>
          <w:caps w:val="false"/>
          <w:smallCaps w:val="false"/>
          <w:color w:val="020C22"/>
          <w:spacing w:val="0"/>
          <w:sz w:val="22"/>
          <w:szCs w:val="22"/>
          <w:lang w:val="ru-RU"/>
        </w:rPr>
        <w:t>Президента Российской Федерации от 25.09.2023 г. № 317-рп «</w:t>
      </w:r>
      <w:r>
        <w:rPr>
          <w:rFonts w:ascii="Nimbus Roman" w:hAnsi="Nimbus Roman"/>
          <w:b w:val="false"/>
          <w:bCs/>
          <w:i w:val="false"/>
          <w:caps w:val="false"/>
          <w:smallCaps w:val="false"/>
          <w:color w:val="020C22"/>
          <w:spacing w:val="0"/>
          <w:sz w:val="22"/>
          <w:szCs w:val="22"/>
        </w:rPr>
        <w:t>О внесении изменений в состав рабочей группы Совета при Президенте Российской Федерации по стратегическому развитию и национальным проектам, утвержденный распоряжением Президента Российской Федерации от 20 июля 2021 г. № 192-рп».</w:t>
      </w:r>
    </w:p>
  </w:footnote>
  <w:footnote w:id="5">
    <w:p>
      <w:pPr>
        <w:pStyle w:val="Style26"/>
        <w:bidi w:val="0"/>
        <w:jc w:val="left"/>
        <w:rPr>
          <w:sz w:val="24"/>
          <w:szCs w:val="24"/>
        </w:rPr>
      </w:pPr>
      <w:r>
        <w:rPr>
          <w:rStyle w:val="Style16"/>
        </w:rPr>
        <w:footnoteRef/>
      </w:r>
      <w:r>
        <w:rPr>
          <w:rFonts w:ascii="Nimbus Roman" w:hAnsi="Nimbus Roman"/>
          <w:color w:val="000000"/>
          <w:spacing w:val="0"/>
          <w:sz w:val="24"/>
          <w:szCs w:val="24"/>
        </w:rPr>
        <w:tab/>
        <w:t>ФЗ №7 «Об охране окружающей среды»,2002.</w:t>
      </w:r>
    </w:p>
  </w:footnote>
  <w:footnote w:id="6">
    <w:p>
      <w:pPr>
        <w:pStyle w:val="Style26"/>
        <w:suppressLineNumbers/>
        <w:bidi w:val="0"/>
        <w:ind w:left="339" w:hanging="339"/>
        <w:jc w:val="left"/>
        <w:rPr/>
      </w:pPr>
      <w:r>
        <w:rPr>
          <w:rStyle w:val="Style16"/>
        </w:rPr>
        <w:footnoteRef/>
      </w:r>
      <w:r>
        <w:rPr/>
        <w:tab/>
        <w:t>Коэффициенты экологической ситуации. В открытом доступе:27.09.2023. https://www.consultant.ru/document/cons_doc_LAW_1681/d211ab4d1cad498a63e9d969b5e84e6385a5262d/</w:t>
      </w:r>
    </w:p>
  </w:footnote>
  <w:footnote w:id="7">
    <w:p>
      <w:pPr>
        <w:pStyle w:val="Style26"/>
        <w:suppressLineNumbers/>
        <w:bidi w:val="0"/>
        <w:ind w:left="339" w:hanging="339"/>
        <w:jc w:val="left"/>
        <w:rPr/>
      </w:pPr>
      <w:r>
        <w:rPr>
          <w:rStyle w:val="Style16"/>
        </w:rPr>
        <w:footnoteRef/>
      </w:r>
      <w:hyperlink r:id="rId2">
        <w:r>
          <w:rPr>
            <w:rFonts w:ascii="Nimbus Roman" w:hAnsi="Nimbus Roman"/>
            <w:b w:val="false"/>
            <w:bCs w:val="false"/>
            <w:i w:val="false"/>
            <w:caps w:val="false"/>
            <w:smallCaps w:val="false"/>
            <w:color w:val="000000"/>
            <w:spacing w:val="0"/>
            <w:sz w:val="24"/>
            <w:szCs w:val="24"/>
            <w:highlight w:val="white"/>
            <w:u w:val="none"/>
          </w:rPr>
          <w:tab/>
          <w:t>Базовые нормативы платы за выбросы, сбросы загрязняющих веществ в окружающую природную среду и размещение отходов. Коэффициенты, учитывающие экологические факторы (утв. Минприроды РФ 27.11.1992) (ред. от 18.08.1993)</w:t>
        </w:r>
      </w:hyperlink>
    </w:p>
  </w:footnote>
  <w:footnote w:id="8">
    <w:p>
      <w:pPr>
        <w:pStyle w:val="Style26"/>
        <w:bidi w:val="0"/>
        <w:jc w:val="left"/>
        <w:rPr/>
      </w:pPr>
      <w:r>
        <w:rPr>
          <w:rStyle w:val="Style16"/>
        </w:rPr>
        <w:footnoteRef/>
      </w:r>
      <w:r>
        <w:rPr>
          <w:rFonts w:ascii="Nimbus Roman" w:hAnsi="Nimbus Roman"/>
          <w:color w:val="000000"/>
          <w:spacing w:val="0"/>
          <w:sz w:val="22"/>
          <w:szCs w:val="22"/>
        </w:rPr>
        <w:tab/>
        <w:t xml:space="preserve">https://www.google.com/search?q=%D0%B2%D0%B2%D0%BF+%D1%80%D1%84+2021&amp;oq=%D0%B2%D0%B2%D0%BF+%D1%80%D1%84&amp;aqs=chrome.3.69i57j0i512l2j69i59j0i512l6.11673j1j7&amp;sourceid=chrome&amp;ie=UTF-8 </w:t>
      </w:r>
    </w:p>
    <w:p>
      <w:pPr>
        <w:pStyle w:val="Style26"/>
        <w:bidi w:val="0"/>
        <w:jc w:val="left"/>
        <w:rPr/>
      </w:pPr>
      <w:r>
        <w:rPr/>
      </w:r>
    </w:p>
  </w:footnote>
  <w:footnote w:id="9">
    <w:p>
      <w:pPr>
        <w:pStyle w:val="Normal"/>
        <w:bidi w:val="0"/>
        <w:jc w:val="both"/>
        <w:rPr/>
      </w:pPr>
      <w:r>
        <w:rPr>
          <w:rStyle w:val="Style16"/>
        </w:rPr>
        <w:footnoteRef/>
      </w:r>
      <w:r>
        <w:rPr/>
        <w:t xml:space="preserve"> </w:t>
      </w:r>
      <w:hyperlink r:id="rId3">
        <w:r>
          <w:rPr/>
          <w:t>https://finexpertiza.ru/press-service/researches/2023/rash-biz-na-ekolog/</w:t>
        </w:r>
      </w:hyperlink>
      <w:r>
        <w:rPr>
          <w:rFonts w:ascii="Nimbus Roman" w:hAnsi="Nimbus Roman"/>
          <w:color w:val="000000"/>
          <w:spacing w:val="0"/>
          <w:sz w:val="24"/>
          <w:szCs w:val="24"/>
        </w:rPr>
        <w:t xml:space="preserve"> в открытом доступе 5.10.2023. </w:t>
      </w:r>
    </w:p>
  </w:footnote>
  <w:footnote w:id="10">
    <w:p>
      <w:pPr>
        <w:pStyle w:val="Style26"/>
        <w:widowControl/>
        <w:bidi w:val="0"/>
        <w:ind w:left="0" w:right="0" w:hanging="0"/>
        <w:jc w:val="left"/>
        <w:rPr/>
      </w:pPr>
      <w:r>
        <w:rPr>
          <w:rStyle w:val="Style16"/>
        </w:rPr>
        <w:footnoteRef/>
      </w:r>
      <w:r>
        <w:rPr>
          <w:rFonts w:ascii="Nimbus Roman" w:hAnsi="Nimbus Roman"/>
          <w:b w:val="false"/>
          <w:i w:val="false"/>
          <w:caps w:val="false"/>
          <w:smallCaps w:val="false"/>
          <w:color w:val="4D5156"/>
          <w:spacing w:val="0"/>
          <w:sz w:val="24"/>
          <w:szCs w:val="24"/>
        </w:rPr>
        <w:t xml:space="preserve"> </w:t>
      </w:r>
      <w:r>
        <w:rPr>
          <w:rFonts w:ascii="Nimbus Roman" w:hAnsi="Nimbus Roman"/>
          <w:b w:val="false"/>
          <w:i/>
          <w:iCs/>
          <w:caps w:val="false"/>
          <w:smallCaps w:val="false"/>
          <w:color w:val="4D5156"/>
          <w:spacing w:val="0"/>
          <w:sz w:val="24"/>
          <w:szCs w:val="24"/>
        </w:rPr>
        <w:t>Терраформирование</w:t>
      </w:r>
      <w:r>
        <w:rPr>
          <w:rFonts w:ascii="Nimbus Roman" w:hAnsi="Nimbus Roman"/>
          <w:b w:val="false"/>
          <w:i w:val="false"/>
          <w:caps w:val="false"/>
          <w:smallCaps w:val="false"/>
          <w:color w:val="4D5156"/>
          <w:spacing w:val="0"/>
          <w:sz w:val="24"/>
          <w:szCs w:val="24"/>
        </w:rPr>
        <w:t xml:space="preserve"> - целенаправленное изменение климатических условий, атмосферы, температуры, топографии или экологии планеты, спутника или же иного космического тела для приведения атмосферы, температуры и экологических условий в состояние, пригодное </w:t>
      </w:r>
      <w:r>
        <w:rPr>
          <w:rFonts w:eastAsia="Noto Serif CJK SC" w:cs="Lohit Devanagari" w:ascii="Nimbus Roman" w:hAnsi="Nimbus Roman"/>
          <w:b w:val="false"/>
          <w:i w:val="false"/>
          <w:caps w:val="false"/>
          <w:smallCaps w:val="false"/>
          <w:color w:val="4D5156"/>
          <w:spacing w:val="0"/>
          <w:kern w:val="2"/>
          <w:sz w:val="24"/>
          <w:szCs w:val="24"/>
          <w:lang w:val="ru-RU" w:eastAsia="zh-CN" w:bidi="hi-IN"/>
        </w:rPr>
        <w:t>для существования жизни</w:t>
      </w:r>
      <w:r>
        <w:rPr>
          <w:rFonts w:ascii="Nimbus Roman" w:hAnsi="Nimbus Roman"/>
          <w:b w:val="false"/>
          <w:i w:val="false"/>
          <w:caps w:val="false"/>
          <w:smallCaps w:val="false"/>
          <w:color w:val="4D5156"/>
          <w:spacing w:val="0"/>
          <w:sz w:val="24"/>
          <w:szCs w:val="24"/>
        </w:rPr>
        <w:t>.</w:t>
      </w:r>
    </w:p>
  </w:footnote>
</w:footnotes>
</file>

<file path=word/settings.xml><?xml version="1.0" encoding="utf-8"?>
<w:settings xmlns:w="http://schemas.openxmlformats.org/wordprocessingml/2006/main">
  <w:zoom w:percent="20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Style15">
    <w:name w:val="Выделение"/>
    <w:qFormat/>
    <w:rPr>
      <w:i/>
      <w:iCs/>
    </w:rPr>
  </w:style>
  <w:style w:type="character" w:styleId="Style16">
    <w:name w:val="Символ сноски"/>
    <w:qFormat/>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Style25">
    <w:name w:val="Текст в заданном формате"/>
    <w:basedOn w:val="Normal"/>
    <w:qFormat/>
    <w:pPr>
      <w:spacing w:before="0" w:after="0"/>
    </w:pPr>
    <w:rPr>
      <w:rFonts w:ascii="Liberation Mono" w:hAnsi="Liberation Mono" w:eastAsia="Noto Sans Mono CJK SC" w:cs="Liberation Mono"/>
      <w:sz w:val="20"/>
      <w:szCs w:val="20"/>
    </w:rPr>
  </w:style>
  <w:style w:type="paragraph" w:styleId="Style26">
    <w:name w:val="Footnote Text"/>
    <w:basedOn w:val="Normal"/>
    <w:pPr>
      <w:suppressLineNumbers/>
      <w:ind w:left="339" w:hanging="339"/>
    </w:pPr>
    <w:rPr>
      <w:sz w:val="20"/>
      <w:szCs w:val="20"/>
    </w:rPr>
  </w:style>
  <w:style w:type="paragraph" w:styleId="Style27">
    <w:name w:val="Обычный"/>
    <w:qFormat/>
    <w:pPr>
      <w:widowControl/>
      <w:suppressAutoHyphens w:val="true"/>
      <w:bidi w:val="0"/>
      <w:spacing w:lineRule="atLeast" w:line="200" w:before="0" w:after="0"/>
      <w:jc w:val="left"/>
    </w:pPr>
    <w:rPr>
      <w:rFonts w:ascii="Lohit Devanagari" w:hAnsi="Lohit Devanagari" w:eastAsia="DejaVu Sans" w:cs="Liberation Sans"/>
      <w:b w:val="false"/>
      <w:i w:val="false"/>
      <w:strike w:val="false"/>
      <w:dstrike w:val="false"/>
      <w:outline w:val="false"/>
      <w:shadow w:val="false"/>
      <w:color w:val="auto"/>
      <w:kern w:val="2"/>
      <w:sz w:val="36"/>
      <w:szCs w:val="24"/>
      <w:u w:val="none"/>
      <w:em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iu.ranepa.ru/upload/iblock/493/95ysn9kqghw13qne2carb677q4v3f4jl/&#1057;&#1073;&#1086;&#1088;&#1085;&#1080;&#1082; SOCIAL SCIENCE &#1095;&#1072;&#1089;&#1090;&#1100;1 2023.pdf" TargetMode="External"/><Relationship Id="rId3" Type="http://schemas.openxmlformats.org/officeDocument/2006/relationships/hyperlink" Target="mailto:alex@avkokin.ru"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documents-dds-ny.un.org/doc/UNDOC/GEN/N15/291/92/PDF/N1529192.pdf?OpenElement" TargetMode="External"/><Relationship Id="rId2" Type="http://schemas.openxmlformats.org/officeDocument/2006/relationships/hyperlink" Target="https://www.consultant.ru/document/cons_doc_LAW_1681/" TargetMode="External"/><Relationship Id="rId3" Type="http://schemas.openxmlformats.org/officeDocument/2006/relationships/hyperlink" Target="https://finexpertiza.ru/press-service/researches/2023/rash-biz-na-ekolog/" TargetMode="External"/>
</Relationships>
</file>

<file path=docProps/app.xml><?xml version="1.0" encoding="utf-8"?>
<Properties xmlns="http://schemas.openxmlformats.org/officeDocument/2006/extended-properties" xmlns:vt="http://schemas.openxmlformats.org/officeDocument/2006/docPropsVTypes">
  <Template/>
  <TotalTime>33</TotalTime>
  <Application>LibreOffice/6.4.7.2$Linux_X86_64 LibreOffice_project/40$Build-2</Application>
  <Pages>16</Pages>
  <Words>3431</Words>
  <Characters>25082</Characters>
  <CharactersWithSpaces>28582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2024-02-15T06:47:25Z</dcterms:created>
  <dc:creator/>
  <dc:description/>
  <dc:language>ru-RU</dc:language>
  <cp:lastModifiedBy/>
  <dcterms:modified xsi:type="dcterms:W3CDTF">2024-02-15T07:28:27Z</dcterms:modified>
  <cp:revision>7</cp:revision>
  <dc:subject/>
  <dc:title/>
</cp:coreProperties>
</file>